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86" w:rsidRDefault="00D05C86" w:rsidP="00D05C86">
      <w:pPr>
        <w:spacing w:after="0"/>
        <w:rPr>
          <w:rFonts w:ascii="Arial" w:eastAsia="Calibri" w:hAnsi="Arial" w:cs="Arial"/>
          <w:b/>
          <w:bCs/>
          <w:sz w:val="28"/>
          <w:szCs w:val="24"/>
        </w:rPr>
      </w:pPr>
      <w:r w:rsidRPr="00D05C86">
        <w:rPr>
          <w:rFonts w:ascii="Arial" w:eastAsia="Calibri" w:hAnsi="Arial" w:cs="Arial"/>
          <w:b/>
          <w:bCs/>
          <w:sz w:val="28"/>
          <w:szCs w:val="24"/>
        </w:rPr>
        <w:t xml:space="preserve">Covid-19 </w:t>
      </w:r>
      <w:r w:rsidR="00EA0163">
        <w:rPr>
          <w:rFonts w:ascii="Arial" w:eastAsia="Calibri" w:hAnsi="Arial" w:cs="Arial"/>
          <w:b/>
          <w:bCs/>
          <w:sz w:val="28"/>
          <w:szCs w:val="24"/>
        </w:rPr>
        <w:t xml:space="preserve">Antigen </w:t>
      </w:r>
      <w:r w:rsidRPr="00D05C86">
        <w:rPr>
          <w:rFonts w:ascii="Arial" w:eastAsia="Calibri" w:hAnsi="Arial" w:cs="Arial"/>
          <w:b/>
          <w:bCs/>
          <w:sz w:val="28"/>
          <w:szCs w:val="24"/>
        </w:rPr>
        <w:t xml:space="preserve">Testing for Primary Care </w:t>
      </w:r>
    </w:p>
    <w:p w:rsidR="00D05C86" w:rsidRPr="00D05C86" w:rsidRDefault="00D05C86" w:rsidP="00D05C86">
      <w:pPr>
        <w:spacing w:after="0"/>
        <w:rPr>
          <w:rFonts w:ascii="Arial" w:eastAsia="Calibri" w:hAnsi="Arial" w:cs="Arial"/>
          <w:b/>
          <w:sz w:val="24"/>
        </w:rPr>
      </w:pPr>
    </w:p>
    <w:p w:rsidR="00EA0163" w:rsidRDefault="007208BD" w:rsidP="00D05C86">
      <w:pPr>
        <w:rPr>
          <w:rFonts w:ascii="Arial" w:eastAsia="Calibri" w:hAnsi="Arial" w:cs="Arial"/>
          <w:b/>
          <w:sz w:val="24"/>
        </w:rPr>
      </w:pPr>
      <w:proofErr w:type="gramStart"/>
      <w:r>
        <w:rPr>
          <w:rFonts w:ascii="Arial" w:eastAsia="Calibri" w:hAnsi="Arial" w:cs="Arial"/>
          <w:b/>
          <w:sz w:val="24"/>
        </w:rPr>
        <w:t xml:space="preserve">Pillar </w:t>
      </w:r>
      <w:r w:rsidR="00D05C86" w:rsidRPr="00D05C86">
        <w:rPr>
          <w:rFonts w:ascii="Arial" w:eastAsia="Calibri" w:hAnsi="Arial" w:cs="Arial"/>
          <w:b/>
          <w:sz w:val="24"/>
        </w:rPr>
        <w:t xml:space="preserve">1 testing </w:t>
      </w:r>
      <w:r w:rsidR="00EA0163">
        <w:rPr>
          <w:rFonts w:ascii="Arial" w:eastAsia="Calibri" w:hAnsi="Arial" w:cs="Arial"/>
          <w:b/>
          <w:sz w:val="24"/>
        </w:rPr>
        <w:t>using swabs from the acute trust is</w:t>
      </w:r>
      <w:proofErr w:type="gramEnd"/>
      <w:r w:rsidR="00EA0163">
        <w:rPr>
          <w:rFonts w:ascii="Arial" w:eastAsia="Calibri" w:hAnsi="Arial" w:cs="Arial"/>
          <w:b/>
          <w:sz w:val="24"/>
        </w:rPr>
        <w:t xml:space="preserve"> now available for </w:t>
      </w:r>
      <w:r w:rsidR="00EA0163" w:rsidRPr="00EA0163">
        <w:rPr>
          <w:rFonts w:ascii="Arial" w:eastAsia="Calibri" w:hAnsi="Arial" w:cs="Arial"/>
          <w:b/>
          <w:i/>
          <w:sz w:val="24"/>
        </w:rPr>
        <w:t>symptomatic</w:t>
      </w:r>
      <w:r w:rsidR="00EA0163">
        <w:rPr>
          <w:rFonts w:ascii="Arial" w:eastAsia="Calibri" w:hAnsi="Arial" w:cs="Arial"/>
          <w:b/>
          <w:sz w:val="24"/>
        </w:rPr>
        <w:t xml:space="preserve"> primary care staff and their households</w:t>
      </w:r>
      <w:r w:rsidR="008F56FA">
        <w:rPr>
          <w:rFonts w:ascii="Arial" w:eastAsia="Calibri" w:hAnsi="Arial" w:cs="Arial"/>
          <w:b/>
          <w:sz w:val="24"/>
        </w:rPr>
        <w:t xml:space="preserve"> (including sessional GPs and out of hours)</w:t>
      </w:r>
      <w:r w:rsidR="00EA0163">
        <w:rPr>
          <w:rFonts w:ascii="Arial" w:eastAsia="Calibri" w:hAnsi="Arial" w:cs="Arial"/>
          <w:b/>
          <w:sz w:val="24"/>
        </w:rPr>
        <w:t xml:space="preserve">. </w:t>
      </w:r>
    </w:p>
    <w:p w:rsidR="00EE4483" w:rsidRPr="00EE4483" w:rsidRDefault="00EA0163" w:rsidP="00D05C86">
      <w:pPr>
        <w:rPr>
          <w:rFonts w:ascii="Arial" w:eastAsia="Calibri" w:hAnsi="Arial" w:cs="Arial"/>
          <w:sz w:val="24"/>
        </w:rPr>
      </w:pPr>
      <w:r w:rsidRPr="00EE4483">
        <w:rPr>
          <w:rFonts w:ascii="Arial" w:eastAsia="Calibri" w:hAnsi="Arial" w:cs="Arial"/>
          <w:sz w:val="24"/>
        </w:rPr>
        <w:t>S</w:t>
      </w:r>
      <w:r w:rsidR="00D05C86" w:rsidRPr="00EE4483">
        <w:rPr>
          <w:rFonts w:ascii="Arial" w:eastAsia="Calibri" w:hAnsi="Arial" w:cs="Arial"/>
          <w:sz w:val="24"/>
        </w:rPr>
        <w:t>taff can still cho</w:t>
      </w:r>
      <w:r w:rsidR="00864629">
        <w:rPr>
          <w:rFonts w:ascii="Arial" w:eastAsia="Calibri" w:hAnsi="Arial" w:cs="Arial"/>
          <w:sz w:val="24"/>
        </w:rPr>
        <w:t>o</w:t>
      </w:r>
      <w:r w:rsidR="00D05C86" w:rsidRPr="00EE4483">
        <w:rPr>
          <w:rFonts w:ascii="Arial" w:eastAsia="Calibri" w:hAnsi="Arial" w:cs="Arial"/>
          <w:sz w:val="24"/>
        </w:rPr>
        <w:t>se to access the Pillar 2 service</w:t>
      </w:r>
      <w:r w:rsidRPr="00EE4483">
        <w:rPr>
          <w:rFonts w:ascii="Arial" w:eastAsia="Calibri" w:hAnsi="Arial" w:cs="Arial"/>
          <w:sz w:val="24"/>
        </w:rPr>
        <w:t>s</w:t>
      </w:r>
      <w:r w:rsidR="00D05C86" w:rsidRPr="00EE4483">
        <w:rPr>
          <w:rFonts w:ascii="Arial" w:eastAsia="Calibri" w:hAnsi="Arial" w:cs="Arial"/>
          <w:sz w:val="24"/>
        </w:rPr>
        <w:t xml:space="preserve"> </w:t>
      </w:r>
      <w:r w:rsidRPr="00EE4483">
        <w:rPr>
          <w:rFonts w:ascii="Arial" w:eastAsia="Calibri" w:hAnsi="Arial" w:cs="Arial"/>
          <w:sz w:val="24"/>
        </w:rPr>
        <w:t xml:space="preserve">via the national portal </w:t>
      </w:r>
    </w:p>
    <w:p w:rsidR="00EE4483" w:rsidRPr="00EE4483" w:rsidRDefault="00136B0B" w:rsidP="00D05C86">
      <w:pPr>
        <w:rPr>
          <w:rFonts w:ascii="Arial" w:eastAsia="Calibri" w:hAnsi="Arial" w:cs="Arial"/>
          <w:sz w:val="24"/>
        </w:rPr>
      </w:pPr>
      <w:hyperlink r:id="rId8" w:history="1">
        <w:r w:rsidR="00EE4483" w:rsidRPr="00EE4483">
          <w:rPr>
            <w:rStyle w:val="Hyperlink"/>
            <w:rFonts w:ascii="Arial" w:eastAsia="Calibri" w:hAnsi="Arial" w:cs="Arial"/>
            <w:sz w:val="24"/>
          </w:rPr>
          <w:t>https://www.gov.uk/get-coronavirus-test</w:t>
        </w:r>
      </w:hyperlink>
    </w:p>
    <w:p w:rsidR="00EA0163" w:rsidRPr="00EE4483" w:rsidRDefault="00EA0163" w:rsidP="00D05C86">
      <w:pPr>
        <w:rPr>
          <w:rFonts w:ascii="Arial" w:eastAsia="Calibri" w:hAnsi="Arial" w:cs="Arial"/>
          <w:sz w:val="24"/>
        </w:rPr>
      </w:pPr>
      <w:proofErr w:type="gramStart"/>
      <w:r w:rsidRPr="00EE4483">
        <w:rPr>
          <w:rFonts w:ascii="Arial" w:eastAsia="Calibri" w:hAnsi="Arial" w:cs="Arial"/>
          <w:sz w:val="24"/>
        </w:rPr>
        <w:t>or</w:t>
      </w:r>
      <w:proofErr w:type="gramEnd"/>
      <w:r w:rsidRPr="00EE4483">
        <w:rPr>
          <w:rFonts w:ascii="Arial" w:eastAsia="Calibri" w:hAnsi="Arial" w:cs="Arial"/>
          <w:sz w:val="24"/>
        </w:rPr>
        <w:t xml:space="preserve"> by ringing 119 </w:t>
      </w:r>
      <w:r w:rsidR="003228CB">
        <w:rPr>
          <w:rFonts w:ascii="Arial" w:eastAsia="Calibri" w:hAnsi="Arial" w:cs="Arial"/>
          <w:sz w:val="24"/>
        </w:rPr>
        <w:t xml:space="preserve">or the NHS Covid app </w:t>
      </w:r>
      <w:r w:rsidRPr="00EE4483">
        <w:rPr>
          <w:rFonts w:ascii="Arial" w:eastAsia="Calibri" w:hAnsi="Arial" w:cs="Arial"/>
          <w:sz w:val="24"/>
        </w:rPr>
        <w:t xml:space="preserve">and you can still ‘walk-in’ to mobile testing units </w:t>
      </w:r>
      <w:r w:rsidR="00EE4483">
        <w:rPr>
          <w:rFonts w:ascii="Arial" w:eastAsia="Calibri" w:hAnsi="Arial" w:cs="Arial"/>
          <w:sz w:val="24"/>
        </w:rPr>
        <w:t xml:space="preserve">(MTUs) </w:t>
      </w:r>
      <w:r w:rsidRPr="00EE4483">
        <w:rPr>
          <w:rFonts w:ascii="Arial" w:eastAsia="Calibri" w:hAnsi="Arial" w:cs="Arial"/>
          <w:sz w:val="24"/>
        </w:rPr>
        <w:t xml:space="preserve">if you are </w:t>
      </w:r>
      <w:r w:rsidRPr="00EE4483">
        <w:rPr>
          <w:rFonts w:ascii="Arial" w:eastAsia="Calibri" w:hAnsi="Arial" w:cs="Arial"/>
          <w:i/>
          <w:sz w:val="24"/>
        </w:rPr>
        <w:t xml:space="preserve">clinical </w:t>
      </w:r>
      <w:r w:rsidRPr="00EE4483">
        <w:rPr>
          <w:rFonts w:ascii="Arial" w:eastAsia="Calibri" w:hAnsi="Arial" w:cs="Arial"/>
          <w:sz w:val="24"/>
        </w:rPr>
        <w:t xml:space="preserve">staff (not available for non-clinical staff or household members) by showing your ID badge. These mobile testing units are in various sites across the county as described on the North Yorkshire County Council website via the link below. </w:t>
      </w:r>
    </w:p>
    <w:p w:rsidR="00EA0163" w:rsidRDefault="00136B0B" w:rsidP="00D05C86">
      <w:pPr>
        <w:rPr>
          <w:rFonts w:ascii="Arial" w:eastAsia="Calibri" w:hAnsi="Arial" w:cs="Arial"/>
          <w:b/>
          <w:sz w:val="24"/>
        </w:rPr>
      </w:pPr>
      <w:hyperlink r:id="rId9" w:history="1">
        <w:r w:rsidR="00EA0163">
          <w:rPr>
            <w:rStyle w:val="Hyperlink"/>
            <w:rFonts w:eastAsia="Times New Roman"/>
          </w:rPr>
          <w:t>https://www.northyorks.gov.uk/book-coronavirus-covid-19-test</w:t>
        </w:r>
      </w:hyperlink>
    </w:p>
    <w:p w:rsidR="00D05C86" w:rsidRPr="00EE4483" w:rsidRDefault="00EA0163" w:rsidP="00D05C86">
      <w:pPr>
        <w:rPr>
          <w:rFonts w:ascii="Arial" w:eastAsia="Calibri" w:hAnsi="Arial" w:cs="Arial"/>
          <w:sz w:val="24"/>
        </w:rPr>
      </w:pPr>
      <w:r w:rsidRPr="00EE4483">
        <w:rPr>
          <w:rFonts w:ascii="Arial" w:eastAsia="Calibri" w:hAnsi="Arial" w:cs="Arial"/>
          <w:sz w:val="24"/>
        </w:rPr>
        <w:t xml:space="preserve">There is no guarantee you will be swabbed </w:t>
      </w:r>
      <w:r w:rsidR="00EE4483">
        <w:rPr>
          <w:rFonts w:ascii="Arial" w:eastAsia="Calibri" w:hAnsi="Arial" w:cs="Arial"/>
          <w:sz w:val="24"/>
        </w:rPr>
        <w:t xml:space="preserve">by the MTUs </w:t>
      </w:r>
      <w:r w:rsidR="00450840">
        <w:rPr>
          <w:rFonts w:ascii="Arial" w:eastAsia="Calibri" w:hAnsi="Arial" w:cs="Arial"/>
          <w:sz w:val="24"/>
        </w:rPr>
        <w:t xml:space="preserve">if you ‘walk-in’ </w:t>
      </w:r>
      <w:r w:rsidRPr="00EE4483">
        <w:rPr>
          <w:rFonts w:ascii="Arial" w:eastAsia="Calibri" w:hAnsi="Arial" w:cs="Arial"/>
          <w:sz w:val="24"/>
        </w:rPr>
        <w:t xml:space="preserve">as capacity is very limited and is still reliant on the national Pillar 2 laboratories processing of your result. </w:t>
      </w:r>
      <w:r w:rsidR="004248C9">
        <w:rPr>
          <w:rFonts w:ascii="Arial" w:eastAsia="Calibri" w:hAnsi="Arial" w:cs="Arial"/>
          <w:sz w:val="24"/>
        </w:rPr>
        <w:t>Advice is to get there early!</w:t>
      </w:r>
    </w:p>
    <w:p w:rsidR="00EE4483" w:rsidRPr="00EE4483" w:rsidRDefault="00EE4483" w:rsidP="00EE4483">
      <w:pPr>
        <w:pBdr>
          <w:top w:val="single" w:sz="4" w:space="1" w:color="auto"/>
          <w:left w:val="single" w:sz="4" w:space="4" w:color="auto"/>
          <w:bottom w:val="single" w:sz="4" w:space="1" w:color="auto"/>
          <w:right w:val="single" w:sz="4" w:space="4" w:color="auto"/>
        </w:pBdr>
        <w:rPr>
          <w:rFonts w:ascii="Arial" w:eastAsia="Calibri" w:hAnsi="Arial" w:cs="Arial"/>
          <w:b/>
          <w:sz w:val="28"/>
        </w:rPr>
      </w:pPr>
      <w:r w:rsidRPr="00EE4483">
        <w:rPr>
          <w:rFonts w:ascii="Arial" w:eastAsia="Calibri" w:hAnsi="Arial" w:cs="Arial"/>
          <w:b/>
          <w:sz w:val="28"/>
        </w:rPr>
        <w:t>Process for Pillar 1 testing via YHFT</w:t>
      </w:r>
    </w:p>
    <w:p w:rsidR="00C51337" w:rsidRDefault="00C51337" w:rsidP="00D05C86">
      <w:pPr>
        <w:rPr>
          <w:rFonts w:ascii="Arial" w:eastAsia="Calibri" w:hAnsi="Arial" w:cs="Arial"/>
          <w:b/>
          <w:sz w:val="24"/>
        </w:rPr>
      </w:pPr>
      <w:r>
        <w:rPr>
          <w:rFonts w:ascii="Arial" w:eastAsia="Calibri" w:hAnsi="Arial" w:cs="Arial"/>
          <w:b/>
          <w:sz w:val="24"/>
        </w:rPr>
        <w:t xml:space="preserve">The referral criteria </w:t>
      </w:r>
    </w:p>
    <w:p w:rsidR="00C51337" w:rsidRPr="00C51337" w:rsidRDefault="00EE4483" w:rsidP="00C51337">
      <w:pPr>
        <w:spacing w:after="0" w:line="240" w:lineRule="auto"/>
        <w:rPr>
          <w:rFonts w:ascii="Arial" w:eastAsia="Calibri" w:hAnsi="Arial" w:cs="Arial"/>
          <w:sz w:val="24"/>
          <w:szCs w:val="24"/>
        </w:rPr>
      </w:pPr>
      <w:r>
        <w:rPr>
          <w:rFonts w:ascii="Arial" w:eastAsia="Calibri" w:hAnsi="Arial" w:cs="Arial"/>
          <w:sz w:val="24"/>
          <w:szCs w:val="24"/>
        </w:rPr>
        <w:t>T</w:t>
      </w:r>
      <w:r w:rsidR="00C51337" w:rsidRPr="00C51337">
        <w:rPr>
          <w:rFonts w:ascii="Arial" w:eastAsia="Calibri" w:hAnsi="Arial" w:cs="Arial"/>
          <w:sz w:val="24"/>
          <w:szCs w:val="24"/>
        </w:rPr>
        <w:t>he tes</w:t>
      </w:r>
      <w:r>
        <w:rPr>
          <w:rFonts w:ascii="Arial" w:eastAsia="Calibri" w:hAnsi="Arial" w:cs="Arial"/>
          <w:sz w:val="24"/>
          <w:szCs w:val="24"/>
        </w:rPr>
        <w:t>t will be carried out if any of the following criteria is met</w:t>
      </w:r>
      <w:r w:rsidR="00864629">
        <w:rPr>
          <w:rFonts w:ascii="Arial" w:eastAsia="Calibri" w:hAnsi="Arial" w:cs="Arial"/>
          <w:sz w:val="24"/>
          <w:szCs w:val="24"/>
        </w:rPr>
        <w:t xml:space="preserve"> and </w:t>
      </w:r>
      <w:r w:rsidR="0019787B">
        <w:rPr>
          <w:rFonts w:ascii="Arial" w:eastAsia="Calibri" w:hAnsi="Arial" w:cs="Arial"/>
          <w:sz w:val="24"/>
          <w:szCs w:val="24"/>
        </w:rPr>
        <w:t xml:space="preserve">you must </w:t>
      </w:r>
      <w:r w:rsidR="00034B10">
        <w:rPr>
          <w:rFonts w:ascii="Arial" w:eastAsia="Calibri" w:hAnsi="Arial" w:cs="Arial"/>
          <w:sz w:val="24"/>
          <w:szCs w:val="24"/>
        </w:rPr>
        <w:t xml:space="preserve">be in </w:t>
      </w:r>
      <w:r w:rsidR="00034B10" w:rsidRPr="0019787B">
        <w:rPr>
          <w:rFonts w:ascii="Arial" w:eastAsia="Calibri" w:hAnsi="Arial" w:cs="Arial"/>
          <w:i/>
          <w:sz w:val="24"/>
          <w:szCs w:val="24"/>
        </w:rPr>
        <w:t>days 1-5</w:t>
      </w:r>
      <w:r w:rsidR="00034B10">
        <w:rPr>
          <w:rFonts w:ascii="Arial" w:eastAsia="Calibri" w:hAnsi="Arial" w:cs="Arial"/>
          <w:sz w:val="24"/>
          <w:szCs w:val="24"/>
        </w:rPr>
        <w:t xml:space="preserve"> since symptoms started</w:t>
      </w:r>
      <w:r w:rsidR="00A93278">
        <w:rPr>
          <w:rFonts w:ascii="Arial" w:eastAsia="Calibri" w:hAnsi="Arial" w:cs="Arial"/>
          <w:sz w:val="24"/>
          <w:szCs w:val="24"/>
        </w:rPr>
        <w:t>:</w:t>
      </w:r>
    </w:p>
    <w:p w:rsidR="00C51337" w:rsidRPr="00C51337" w:rsidRDefault="00C51337" w:rsidP="00C51337">
      <w:pPr>
        <w:spacing w:after="0" w:line="240" w:lineRule="auto"/>
        <w:rPr>
          <w:rFonts w:ascii="Arial" w:eastAsia="Calibri" w:hAnsi="Arial" w:cs="Arial"/>
          <w:sz w:val="24"/>
          <w:szCs w:val="24"/>
        </w:rPr>
      </w:pPr>
    </w:p>
    <w:p w:rsidR="00A93278" w:rsidRPr="00A93278" w:rsidRDefault="00A93278" w:rsidP="00A93278">
      <w:pPr>
        <w:rPr>
          <w:rFonts w:ascii="Arial" w:eastAsia="Calibri" w:hAnsi="Arial" w:cs="Arial"/>
          <w:b/>
          <w:sz w:val="24"/>
        </w:rPr>
      </w:pPr>
      <w:r w:rsidRPr="00A93278">
        <w:rPr>
          <w:rFonts w:ascii="Arial" w:eastAsia="Calibri" w:hAnsi="Arial" w:cs="Arial"/>
          <w:b/>
          <w:sz w:val="24"/>
        </w:rPr>
        <w:t xml:space="preserve"> Self-isolating because only the </w:t>
      </w:r>
      <w:r w:rsidR="00EE4483">
        <w:rPr>
          <w:rFonts w:ascii="Arial" w:eastAsia="Calibri" w:hAnsi="Arial" w:cs="Arial"/>
          <w:b/>
          <w:sz w:val="24"/>
        </w:rPr>
        <w:t>staff member in primary care</w:t>
      </w:r>
      <w:r w:rsidRPr="00A93278">
        <w:rPr>
          <w:rFonts w:ascii="Arial" w:eastAsia="Calibri" w:hAnsi="Arial" w:cs="Arial"/>
          <w:b/>
          <w:sz w:val="24"/>
        </w:rPr>
        <w:t xml:space="preserve"> is symptomatic</w:t>
      </w:r>
    </w:p>
    <w:p w:rsidR="00A93278" w:rsidRPr="00955553" w:rsidRDefault="00A93278" w:rsidP="00A93278">
      <w:pPr>
        <w:rPr>
          <w:rFonts w:ascii="Arial" w:eastAsia="Calibri" w:hAnsi="Arial" w:cs="Arial"/>
          <w:sz w:val="24"/>
        </w:rPr>
      </w:pPr>
      <w:r w:rsidRPr="00955553">
        <w:rPr>
          <w:rFonts w:ascii="Arial" w:eastAsia="Calibri" w:hAnsi="Arial" w:cs="Arial"/>
          <w:sz w:val="24"/>
        </w:rPr>
        <w:t xml:space="preserve">In this instance only the </w:t>
      </w:r>
      <w:r w:rsidR="00EE4483" w:rsidRPr="00EE4483">
        <w:rPr>
          <w:rFonts w:ascii="Arial" w:eastAsia="Calibri" w:hAnsi="Arial" w:cs="Arial"/>
          <w:sz w:val="24"/>
        </w:rPr>
        <w:t xml:space="preserve">staff member in primary care </w:t>
      </w:r>
      <w:r w:rsidRPr="00955553">
        <w:rPr>
          <w:rFonts w:ascii="Arial" w:eastAsia="Calibri" w:hAnsi="Arial" w:cs="Arial"/>
          <w:sz w:val="24"/>
        </w:rPr>
        <w:t>will be eligible to receive a COVID-19 test</w:t>
      </w:r>
    </w:p>
    <w:p w:rsidR="00A93278" w:rsidRPr="00A93278" w:rsidRDefault="00A93278" w:rsidP="00A93278">
      <w:pPr>
        <w:rPr>
          <w:rFonts w:ascii="Arial" w:eastAsia="Calibri" w:hAnsi="Arial" w:cs="Arial"/>
          <w:b/>
          <w:sz w:val="24"/>
        </w:rPr>
      </w:pPr>
      <w:r w:rsidRPr="00A93278">
        <w:rPr>
          <w:rFonts w:ascii="Arial" w:eastAsia="Calibri" w:hAnsi="Arial" w:cs="Arial"/>
          <w:b/>
          <w:sz w:val="24"/>
        </w:rPr>
        <w:t xml:space="preserve"> Self-isolating because </w:t>
      </w:r>
      <w:r w:rsidR="00EE4483" w:rsidRPr="00EE4483">
        <w:rPr>
          <w:rFonts w:ascii="Arial" w:eastAsia="Calibri" w:hAnsi="Arial" w:cs="Arial"/>
          <w:b/>
          <w:sz w:val="24"/>
        </w:rPr>
        <w:t xml:space="preserve">staff member in primary care </w:t>
      </w:r>
      <w:r w:rsidRPr="00A93278">
        <w:rPr>
          <w:rFonts w:ascii="Arial" w:eastAsia="Calibri" w:hAnsi="Arial" w:cs="Arial"/>
          <w:b/>
          <w:sz w:val="24"/>
        </w:rPr>
        <w:t>and household members are symptomatic</w:t>
      </w:r>
    </w:p>
    <w:p w:rsidR="00A93278" w:rsidRPr="00955553" w:rsidRDefault="00A93278" w:rsidP="00A93278">
      <w:pPr>
        <w:rPr>
          <w:rFonts w:ascii="Arial" w:eastAsia="Calibri" w:hAnsi="Arial" w:cs="Arial"/>
          <w:sz w:val="24"/>
        </w:rPr>
      </w:pPr>
      <w:r w:rsidRPr="00955553">
        <w:rPr>
          <w:rFonts w:ascii="Arial" w:eastAsia="Calibri" w:hAnsi="Arial" w:cs="Arial"/>
          <w:sz w:val="24"/>
        </w:rPr>
        <w:t xml:space="preserve">In this instance the </w:t>
      </w:r>
      <w:r w:rsidR="00EE4483" w:rsidRPr="00EE4483">
        <w:rPr>
          <w:rFonts w:ascii="Arial" w:eastAsia="Calibri" w:hAnsi="Arial" w:cs="Arial"/>
          <w:sz w:val="24"/>
        </w:rPr>
        <w:t xml:space="preserve">staff member in primary care </w:t>
      </w:r>
      <w:r w:rsidRPr="00955553">
        <w:rPr>
          <w:rFonts w:ascii="Arial" w:eastAsia="Calibri" w:hAnsi="Arial" w:cs="Arial"/>
          <w:sz w:val="24"/>
        </w:rPr>
        <w:t>and hous</w:t>
      </w:r>
      <w:r w:rsidR="00955553">
        <w:rPr>
          <w:rFonts w:ascii="Arial" w:eastAsia="Calibri" w:hAnsi="Arial" w:cs="Arial"/>
          <w:sz w:val="24"/>
        </w:rPr>
        <w:t>ehold members who have s</w:t>
      </w:r>
      <w:r w:rsidRPr="00955553">
        <w:rPr>
          <w:rFonts w:ascii="Arial" w:eastAsia="Calibri" w:hAnsi="Arial" w:cs="Arial"/>
          <w:sz w:val="24"/>
        </w:rPr>
        <w:t>ymptoms</w:t>
      </w:r>
      <w:r w:rsidR="00955553">
        <w:rPr>
          <w:rFonts w:ascii="Arial" w:eastAsia="Calibri" w:hAnsi="Arial" w:cs="Arial"/>
          <w:sz w:val="24"/>
        </w:rPr>
        <w:t xml:space="preserve"> </w:t>
      </w:r>
      <w:r w:rsidRPr="00955553">
        <w:rPr>
          <w:rFonts w:ascii="Arial" w:eastAsia="Calibri" w:hAnsi="Arial" w:cs="Arial"/>
          <w:sz w:val="24"/>
        </w:rPr>
        <w:t>will be offered a test</w:t>
      </w:r>
    </w:p>
    <w:p w:rsidR="00A93278" w:rsidRPr="00A93278" w:rsidRDefault="00A93278" w:rsidP="00A93278">
      <w:pPr>
        <w:rPr>
          <w:rFonts w:ascii="Arial" w:eastAsia="Calibri" w:hAnsi="Arial" w:cs="Arial"/>
          <w:b/>
          <w:sz w:val="24"/>
        </w:rPr>
      </w:pPr>
      <w:r w:rsidRPr="00A93278">
        <w:rPr>
          <w:rFonts w:ascii="Arial" w:eastAsia="Calibri" w:hAnsi="Arial" w:cs="Arial"/>
          <w:b/>
          <w:sz w:val="24"/>
        </w:rPr>
        <w:t xml:space="preserve"> Self-isolating because someone in their household is symptomatic, but the </w:t>
      </w:r>
      <w:r w:rsidR="00EE4483" w:rsidRPr="00EE4483">
        <w:rPr>
          <w:rFonts w:ascii="Arial" w:eastAsia="Calibri" w:hAnsi="Arial" w:cs="Arial"/>
          <w:b/>
          <w:sz w:val="24"/>
        </w:rPr>
        <w:t xml:space="preserve">staff member in primary care </w:t>
      </w:r>
      <w:r w:rsidRPr="00A93278">
        <w:rPr>
          <w:rFonts w:ascii="Arial" w:eastAsia="Calibri" w:hAnsi="Arial" w:cs="Arial"/>
          <w:b/>
          <w:sz w:val="24"/>
        </w:rPr>
        <w:t>is not</w:t>
      </w:r>
    </w:p>
    <w:p w:rsidR="00C51337" w:rsidRDefault="00A93278" w:rsidP="00A93278">
      <w:pPr>
        <w:rPr>
          <w:rFonts w:ascii="Arial" w:eastAsia="Calibri" w:hAnsi="Arial" w:cs="Arial"/>
          <w:sz w:val="24"/>
        </w:rPr>
      </w:pPr>
      <w:r w:rsidRPr="00955553">
        <w:rPr>
          <w:rFonts w:ascii="Arial" w:eastAsia="Calibri" w:hAnsi="Arial" w:cs="Arial"/>
          <w:sz w:val="24"/>
        </w:rPr>
        <w:t xml:space="preserve">In this instance only the household member(s) of the </w:t>
      </w:r>
      <w:r w:rsidR="00EE4483" w:rsidRPr="00EE4483">
        <w:rPr>
          <w:rFonts w:ascii="Arial" w:eastAsia="Calibri" w:hAnsi="Arial" w:cs="Arial"/>
          <w:sz w:val="24"/>
        </w:rPr>
        <w:t xml:space="preserve">staff member in primary care </w:t>
      </w:r>
      <w:r w:rsidRPr="00955553">
        <w:rPr>
          <w:rFonts w:ascii="Arial" w:eastAsia="Calibri" w:hAnsi="Arial" w:cs="Arial"/>
          <w:sz w:val="24"/>
        </w:rPr>
        <w:t xml:space="preserve">who has (have) symptoms is (are) eligible to receive a COVID-19 test. The </w:t>
      </w:r>
      <w:r w:rsidR="0019787B">
        <w:rPr>
          <w:rFonts w:ascii="Arial" w:eastAsia="Calibri" w:hAnsi="Arial" w:cs="Arial"/>
          <w:sz w:val="24"/>
        </w:rPr>
        <w:t xml:space="preserve">staff member in primary care </w:t>
      </w:r>
      <w:r w:rsidRPr="00955553">
        <w:rPr>
          <w:rFonts w:ascii="Arial" w:eastAsia="Calibri" w:hAnsi="Arial" w:cs="Arial"/>
          <w:sz w:val="24"/>
        </w:rPr>
        <w:t xml:space="preserve">will not receive a test. If more than one household member is symptomatic, but not the </w:t>
      </w:r>
      <w:r w:rsidR="00EE4483" w:rsidRPr="00EE4483">
        <w:rPr>
          <w:rFonts w:ascii="Arial" w:eastAsia="Calibri" w:hAnsi="Arial" w:cs="Arial"/>
          <w:sz w:val="24"/>
        </w:rPr>
        <w:t>staff member in primary care</w:t>
      </w:r>
      <w:r w:rsidRPr="00955553">
        <w:rPr>
          <w:rFonts w:ascii="Arial" w:eastAsia="Calibri" w:hAnsi="Arial" w:cs="Arial"/>
          <w:sz w:val="24"/>
        </w:rPr>
        <w:t>, then all household members with</w:t>
      </w:r>
      <w:r w:rsidR="00955553">
        <w:rPr>
          <w:rFonts w:ascii="Arial" w:eastAsia="Calibri" w:hAnsi="Arial" w:cs="Arial"/>
          <w:sz w:val="24"/>
        </w:rPr>
        <w:t xml:space="preserve"> </w:t>
      </w:r>
      <w:r w:rsidRPr="00955553">
        <w:rPr>
          <w:rFonts w:ascii="Arial" w:eastAsia="Calibri" w:hAnsi="Arial" w:cs="Arial"/>
          <w:sz w:val="24"/>
        </w:rPr>
        <w:t>symptoms should be tested</w:t>
      </w:r>
      <w:r w:rsidR="00955553">
        <w:rPr>
          <w:rFonts w:ascii="Arial" w:eastAsia="Calibri" w:hAnsi="Arial" w:cs="Arial"/>
          <w:sz w:val="24"/>
        </w:rPr>
        <w:t>.</w:t>
      </w:r>
    </w:p>
    <w:p w:rsidR="00A40D9A" w:rsidRDefault="00A40D9A" w:rsidP="00A93278">
      <w:pPr>
        <w:rPr>
          <w:rFonts w:ascii="Arial" w:eastAsia="Calibri" w:hAnsi="Arial" w:cs="Arial"/>
          <w:b/>
          <w:sz w:val="24"/>
        </w:rPr>
      </w:pPr>
      <w:r>
        <w:rPr>
          <w:rFonts w:ascii="Arial" w:eastAsia="Calibri" w:hAnsi="Arial" w:cs="Arial"/>
          <w:b/>
          <w:sz w:val="24"/>
        </w:rPr>
        <w:lastRenderedPageBreak/>
        <w:t>Your symptoms must be in line with possible COVID-19:</w:t>
      </w:r>
    </w:p>
    <w:p w:rsidR="00A40D9A" w:rsidRPr="00A40D9A" w:rsidRDefault="0019787B" w:rsidP="00A40D9A">
      <w:pPr>
        <w:rPr>
          <w:rFonts w:ascii="Arial" w:eastAsia="Calibri" w:hAnsi="Arial" w:cs="Arial"/>
          <w:sz w:val="24"/>
        </w:rPr>
      </w:pPr>
      <w:proofErr w:type="gramStart"/>
      <w:r>
        <w:rPr>
          <w:rFonts w:ascii="Arial" w:eastAsia="Calibri" w:hAnsi="Arial" w:cs="Arial"/>
          <w:sz w:val="24"/>
        </w:rPr>
        <w:t>i.e</w:t>
      </w:r>
      <w:proofErr w:type="gramEnd"/>
      <w:r>
        <w:rPr>
          <w:rFonts w:ascii="Arial" w:eastAsia="Calibri" w:hAnsi="Arial" w:cs="Arial"/>
          <w:sz w:val="24"/>
        </w:rPr>
        <w:t>. a</w:t>
      </w:r>
      <w:r w:rsidR="007208BD">
        <w:rPr>
          <w:rFonts w:ascii="Arial" w:eastAsia="Calibri" w:hAnsi="Arial" w:cs="Arial"/>
          <w:sz w:val="24"/>
        </w:rPr>
        <w:t xml:space="preserve"> high temperature, a</w:t>
      </w:r>
      <w:r w:rsidR="004248C9">
        <w:rPr>
          <w:rFonts w:ascii="Arial" w:eastAsia="Calibri" w:hAnsi="Arial" w:cs="Arial"/>
          <w:sz w:val="24"/>
        </w:rPr>
        <w:t xml:space="preserve"> new</w:t>
      </w:r>
      <w:bookmarkStart w:id="0" w:name="_GoBack"/>
      <w:bookmarkEnd w:id="0"/>
      <w:r w:rsidR="00A40D9A" w:rsidRPr="00A40D9A">
        <w:rPr>
          <w:rFonts w:ascii="Arial" w:eastAsia="Calibri" w:hAnsi="Arial" w:cs="Arial"/>
          <w:sz w:val="24"/>
        </w:rPr>
        <w:t xml:space="preserve"> continuous cough</w:t>
      </w:r>
      <w:r w:rsidR="007208BD">
        <w:rPr>
          <w:rFonts w:ascii="Arial" w:eastAsia="Calibri" w:hAnsi="Arial" w:cs="Arial"/>
          <w:sz w:val="24"/>
        </w:rPr>
        <w:t>, a</w:t>
      </w:r>
      <w:r w:rsidR="00A40D9A" w:rsidRPr="00A40D9A">
        <w:rPr>
          <w:rFonts w:ascii="Arial" w:eastAsia="Calibri" w:hAnsi="Arial" w:cs="Arial"/>
          <w:sz w:val="24"/>
        </w:rPr>
        <w:t xml:space="preserve"> loss or change to your sense of smell or taste</w:t>
      </w:r>
      <w:r w:rsidR="007208BD">
        <w:rPr>
          <w:rFonts w:ascii="Arial" w:eastAsia="Calibri" w:hAnsi="Arial" w:cs="Arial"/>
          <w:sz w:val="24"/>
        </w:rPr>
        <w:t>.</w:t>
      </w:r>
      <w:r w:rsidR="00A40D9A" w:rsidRPr="00A40D9A">
        <w:rPr>
          <w:rFonts w:ascii="Arial" w:eastAsia="Calibri" w:hAnsi="Arial" w:cs="Arial"/>
          <w:sz w:val="24"/>
        </w:rPr>
        <w:t xml:space="preserve"> </w:t>
      </w:r>
    </w:p>
    <w:p w:rsidR="00A904B9" w:rsidRDefault="00A904B9" w:rsidP="00A93278">
      <w:pPr>
        <w:rPr>
          <w:rFonts w:ascii="Arial" w:eastAsia="Calibri" w:hAnsi="Arial" w:cs="Arial"/>
          <w:b/>
          <w:sz w:val="24"/>
        </w:rPr>
      </w:pPr>
      <w:r>
        <w:rPr>
          <w:rFonts w:ascii="Arial" w:eastAsia="Calibri" w:hAnsi="Arial" w:cs="Arial"/>
          <w:b/>
          <w:sz w:val="24"/>
        </w:rPr>
        <w:t>Applying for a test:</w:t>
      </w:r>
    </w:p>
    <w:p w:rsidR="00A904B9" w:rsidRDefault="00A904B9" w:rsidP="00A93278">
      <w:pPr>
        <w:rPr>
          <w:rFonts w:ascii="Arial" w:eastAsia="Calibri" w:hAnsi="Arial" w:cs="Arial"/>
          <w:sz w:val="24"/>
        </w:rPr>
      </w:pPr>
      <w:r>
        <w:rPr>
          <w:rFonts w:ascii="Arial" w:eastAsia="Calibri" w:hAnsi="Arial" w:cs="Arial"/>
          <w:sz w:val="24"/>
        </w:rPr>
        <w:t xml:space="preserve">Please complete the referral form on the next page and send to the CCG who will approve the test. The CCG will allocate a slot for you at a </w:t>
      </w:r>
      <w:r w:rsidRPr="0019787B">
        <w:rPr>
          <w:rFonts w:ascii="Arial" w:eastAsia="Calibri" w:hAnsi="Arial" w:cs="Arial"/>
          <w:sz w:val="24"/>
        </w:rPr>
        <w:t>NIMBUS practice</w:t>
      </w:r>
      <w:r>
        <w:rPr>
          <w:rFonts w:ascii="Arial" w:eastAsia="Calibri" w:hAnsi="Arial" w:cs="Arial"/>
          <w:sz w:val="24"/>
        </w:rPr>
        <w:t xml:space="preserve"> and will email you back with that date and time together with instructions on how to take the test and an instructional video should you wish to view this.</w:t>
      </w:r>
    </w:p>
    <w:p w:rsidR="00450840" w:rsidRDefault="00450840" w:rsidP="00A93278">
      <w:pPr>
        <w:rPr>
          <w:rFonts w:ascii="Arial" w:eastAsia="Calibri" w:hAnsi="Arial" w:cs="Arial"/>
          <w:b/>
          <w:sz w:val="24"/>
        </w:rPr>
      </w:pPr>
      <w:r>
        <w:rPr>
          <w:rFonts w:ascii="Arial" w:eastAsia="Calibri" w:hAnsi="Arial" w:cs="Arial"/>
          <w:b/>
          <w:sz w:val="24"/>
        </w:rPr>
        <w:t xml:space="preserve">Where </w:t>
      </w:r>
      <w:r w:rsidR="00A904B9">
        <w:rPr>
          <w:rFonts w:ascii="Arial" w:eastAsia="Calibri" w:hAnsi="Arial" w:cs="Arial"/>
          <w:b/>
          <w:sz w:val="24"/>
        </w:rPr>
        <w:t>to</w:t>
      </w:r>
      <w:r>
        <w:rPr>
          <w:rFonts w:ascii="Arial" w:eastAsia="Calibri" w:hAnsi="Arial" w:cs="Arial"/>
          <w:b/>
          <w:sz w:val="24"/>
        </w:rPr>
        <w:t xml:space="preserve"> go for a test:</w:t>
      </w:r>
    </w:p>
    <w:p w:rsidR="00A904B9" w:rsidRDefault="00450840" w:rsidP="00450840">
      <w:pPr>
        <w:rPr>
          <w:rFonts w:ascii="Arial" w:eastAsia="Calibri" w:hAnsi="Arial" w:cs="Arial"/>
          <w:sz w:val="24"/>
        </w:rPr>
      </w:pPr>
      <w:r>
        <w:rPr>
          <w:rFonts w:ascii="Arial" w:eastAsia="Calibri" w:hAnsi="Arial" w:cs="Arial"/>
          <w:sz w:val="24"/>
        </w:rPr>
        <w:t xml:space="preserve">You will be asked to attend a </w:t>
      </w:r>
      <w:r w:rsidRPr="0019787B">
        <w:rPr>
          <w:rFonts w:ascii="Arial" w:eastAsia="Calibri" w:hAnsi="Arial" w:cs="Arial"/>
          <w:sz w:val="24"/>
        </w:rPr>
        <w:t>NIMBUS practice</w:t>
      </w:r>
      <w:r w:rsidR="00A904B9">
        <w:rPr>
          <w:rFonts w:ascii="Arial" w:eastAsia="Calibri" w:hAnsi="Arial" w:cs="Arial"/>
          <w:sz w:val="24"/>
        </w:rPr>
        <w:t xml:space="preserve"> in your car at the</w:t>
      </w:r>
      <w:r>
        <w:rPr>
          <w:rFonts w:ascii="Arial" w:eastAsia="Calibri" w:hAnsi="Arial" w:cs="Arial"/>
          <w:sz w:val="24"/>
        </w:rPr>
        <w:t xml:space="preserve"> time slot allocated to you</w:t>
      </w:r>
      <w:r w:rsidR="00A904B9">
        <w:rPr>
          <w:rFonts w:ascii="Arial" w:eastAsia="Calibri" w:hAnsi="Arial" w:cs="Arial"/>
          <w:sz w:val="24"/>
        </w:rPr>
        <w:t xml:space="preserve"> by the CCG</w:t>
      </w:r>
      <w:r>
        <w:rPr>
          <w:rFonts w:ascii="Arial" w:eastAsia="Calibri" w:hAnsi="Arial" w:cs="Arial"/>
          <w:sz w:val="24"/>
        </w:rPr>
        <w:t xml:space="preserve">. </w:t>
      </w:r>
      <w:r w:rsidR="00A904B9">
        <w:rPr>
          <w:rFonts w:ascii="Arial" w:eastAsia="Calibri" w:hAnsi="Arial" w:cs="Arial"/>
          <w:sz w:val="24"/>
        </w:rPr>
        <w:t>You will need to drive and park in a parking space at the practice and wait in the car with your windows up. Please be on time as there are limited slots and limited parking.</w:t>
      </w:r>
      <w:r w:rsidR="00E83849" w:rsidRPr="00E83849">
        <w:t xml:space="preserve"> </w:t>
      </w:r>
      <w:r w:rsidR="00E83849" w:rsidRPr="00E83849">
        <w:rPr>
          <w:rFonts w:ascii="Arial" w:eastAsia="Calibri" w:hAnsi="Arial" w:cs="Arial"/>
          <w:sz w:val="24"/>
        </w:rPr>
        <w:t>By completing the referral form you are consenting f</w:t>
      </w:r>
      <w:r w:rsidR="00A40D9A">
        <w:rPr>
          <w:rFonts w:ascii="Arial" w:eastAsia="Calibri" w:hAnsi="Arial" w:cs="Arial"/>
          <w:sz w:val="24"/>
        </w:rPr>
        <w:t xml:space="preserve">or your details to be passed </w:t>
      </w:r>
      <w:r w:rsidR="00E83849">
        <w:rPr>
          <w:rFonts w:ascii="Arial" w:eastAsia="Calibri" w:hAnsi="Arial" w:cs="Arial"/>
          <w:sz w:val="24"/>
        </w:rPr>
        <w:t xml:space="preserve">from the CCG to the </w:t>
      </w:r>
      <w:r w:rsidR="00E83849" w:rsidRPr="0019787B">
        <w:rPr>
          <w:rFonts w:ascii="Arial" w:eastAsia="Calibri" w:hAnsi="Arial" w:cs="Arial"/>
          <w:sz w:val="24"/>
        </w:rPr>
        <w:t>NIMBUS practice.</w:t>
      </w:r>
    </w:p>
    <w:p w:rsidR="00A904B9" w:rsidRPr="00A904B9" w:rsidRDefault="00A904B9" w:rsidP="00450840">
      <w:pPr>
        <w:rPr>
          <w:rFonts w:ascii="Arial" w:eastAsia="Calibri" w:hAnsi="Arial" w:cs="Arial"/>
          <w:b/>
          <w:sz w:val="24"/>
        </w:rPr>
      </w:pPr>
      <w:r w:rsidRPr="00A904B9">
        <w:rPr>
          <w:rFonts w:ascii="Arial" w:eastAsia="Calibri" w:hAnsi="Arial" w:cs="Arial"/>
          <w:b/>
          <w:sz w:val="24"/>
        </w:rPr>
        <w:t>Administering the test:</w:t>
      </w:r>
    </w:p>
    <w:p w:rsidR="000426D4" w:rsidRDefault="00A904B9" w:rsidP="00450840">
      <w:pPr>
        <w:rPr>
          <w:rFonts w:ascii="Arial" w:eastAsia="Calibri" w:hAnsi="Arial" w:cs="Arial"/>
          <w:sz w:val="24"/>
        </w:rPr>
      </w:pPr>
      <w:r>
        <w:rPr>
          <w:rFonts w:ascii="Arial" w:eastAsia="Calibri" w:hAnsi="Arial" w:cs="Arial"/>
          <w:sz w:val="24"/>
        </w:rPr>
        <w:t xml:space="preserve">You will be given a test kit by the </w:t>
      </w:r>
      <w:r w:rsidRPr="0019787B">
        <w:rPr>
          <w:rFonts w:ascii="Arial" w:eastAsia="Calibri" w:hAnsi="Arial" w:cs="Arial"/>
          <w:sz w:val="24"/>
        </w:rPr>
        <w:t>NIMBUS practice</w:t>
      </w:r>
      <w:r>
        <w:rPr>
          <w:rFonts w:ascii="Arial" w:eastAsia="Calibri" w:hAnsi="Arial" w:cs="Arial"/>
          <w:sz w:val="24"/>
        </w:rPr>
        <w:t xml:space="preserve"> </w:t>
      </w:r>
      <w:r w:rsidR="0019787B">
        <w:rPr>
          <w:rFonts w:ascii="Arial" w:eastAsia="Calibri" w:hAnsi="Arial" w:cs="Arial"/>
          <w:sz w:val="24"/>
        </w:rPr>
        <w:t xml:space="preserve">staff </w:t>
      </w:r>
      <w:r>
        <w:rPr>
          <w:rFonts w:ascii="Arial" w:eastAsia="Calibri" w:hAnsi="Arial" w:cs="Arial"/>
          <w:sz w:val="24"/>
        </w:rPr>
        <w:t xml:space="preserve">member through your car window. You will need to self-administer the test following the instructions emailed to you by the CCG. </w:t>
      </w:r>
      <w:r w:rsidR="00450840">
        <w:rPr>
          <w:rFonts w:ascii="Arial" w:eastAsia="Calibri" w:hAnsi="Arial" w:cs="Arial"/>
          <w:sz w:val="24"/>
        </w:rPr>
        <w:t xml:space="preserve">If your symptomatic household member is the one who needs a test, and that person is a child, you will </w:t>
      </w:r>
      <w:r w:rsidR="00E83849">
        <w:rPr>
          <w:rFonts w:ascii="Arial" w:eastAsia="Calibri" w:hAnsi="Arial" w:cs="Arial"/>
          <w:sz w:val="24"/>
        </w:rPr>
        <w:t>need</w:t>
      </w:r>
      <w:r w:rsidR="00450840">
        <w:rPr>
          <w:rFonts w:ascii="Arial" w:eastAsia="Calibri" w:hAnsi="Arial" w:cs="Arial"/>
          <w:sz w:val="24"/>
        </w:rPr>
        <w:t xml:space="preserve"> to admi</w:t>
      </w:r>
      <w:r>
        <w:rPr>
          <w:rFonts w:ascii="Arial" w:eastAsia="Calibri" w:hAnsi="Arial" w:cs="Arial"/>
          <w:sz w:val="24"/>
        </w:rPr>
        <w:t>nister the test to the child if they cannot do it themselves.</w:t>
      </w:r>
    </w:p>
    <w:p w:rsidR="00A904B9" w:rsidRDefault="00A904B9" w:rsidP="00450840">
      <w:pPr>
        <w:rPr>
          <w:rFonts w:ascii="Arial" w:eastAsia="Calibri" w:hAnsi="Arial" w:cs="Arial"/>
          <w:sz w:val="24"/>
        </w:rPr>
      </w:pPr>
      <w:r>
        <w:rPr>
          <w:rFonts w:ascii="Arial" w:eastAsia="Calibri" w:hAnsi="Arial" w:cs="Arial"/>
          <w:sz w:val="24"/>
        </w:rPr>
        <w:t xml:space="preserve">The </w:t>
      </w:r>
      <w:r w:rsidRPr="0019787B">
        <w:rPr>
          <w:rFonts w:ascii="Arial" w:eastAsia="Calibri" w:hAnsi="Arial" w:cs="Arial"/>
          <w:sz w:val="24"/>
        </w:rPr>
        <w:t>NIMBUS practice</w:t>
      </w:r>
      <w:r>
        <w:rPr>
          <w:rFonts w:ascii="Arial" w:eastAsia="Calibri" w:hAnsi="Arial" w:cs="Arial"/>
          <w:sz w:val="24"/>
        </w:rPr>
        <w:t xml:space="preserve"> staff member will return to your car to collect the swab. You are then free to leave.</w:t>
      </w:r>
    </w:p>
    <w:p w:rsidR="00A904B9" w:rsidRPr="00A904B9" w:rsidRDefault="00A904B9" w:rsidP="00450840">
      <w:pPr>
        <w:rPr>
          <w:rFonts w:ascii="Arial" w:eastAsia="Calibri" w:hAnsi="Arial" w:cs="Arial"/>
          <w:b/>
          <w:sz w:val="24"/>
        </w:rPr>
      </w:pPr>
      <w:r w:rsidRPr="00A904B9">
        <w:rPr>
          <w:rFonts w:ascii="Arial" w:eastAsia="Calibri" w:hAnsi="Arial" w:cs="Arial"/>
          <w:b/>
          <w:sz w:val="24"/>
        </w:rPr>
        <w:t>Processing your test:</w:t>
      </w:r>
    </w:p>
    <w:p w:rsidR="00A904B9" w:rsidRDefault="00A904B9" w:rsidP="00450840">
      <w:pPr>
        <w:rPr>
          <w:rFonts w:ascii="Arial" w:eastAsia="Calibri" w:hAnsi="Arial" w:cs="Arial"/>
          <w:sz w:val="24"/>
        </w:rPr>
      </w:pPr>
      <w:r>
        <w:rPr>
          <w:rFonts w:ascii="Arial" w:eastAsia="Calibri" w:hAnsi="Arial" w:cs="Arial"/>
          <w:sz w:val="24"/>
        </w:rPr>
        <w:t xml:space="preserve">The test is collected from the practice each day by YHFT </w:t>
      </w:r>
      <w:r w:rsidR="0019787B">
        <w:rPr>
          <w:rFonts w:ascii="Arial" w:eastAsia="Calibri" w:hAnsi="Arial" w:cs="Arial"/>
          <w:sz w:val="24"/>
        </w:rPr>
        <w:t xml:space="preserve">transport </w:t>
      </w:r>
      <w:r>
        <w:rPr>
          <w:rFonts w:ascii="Arial" w:eastAsia="Calibri" w:hAnsi="Arial" w:cs="Arial"/>
          <w:sz w:val="24"/>
        </w:rPr>
        <w:t>and processed in their labs.</w:t>
      </w:r>
      <w:r w:rsidR="00E83849" w:rsidRPr="00E83849">
        <w:t xml:space="preserve"> </w:t>
      </w:r>
      <w:r w:rsidR="00E83849" w:rsidRPr="00E83849">
        <w:rPr>
          <w:rFonts w:ascii="Arial" w:eastAsia="Calibri" w:hAnsi="Arial" w:cs="Arial"/>
          <w:sz w:val="24"/>
        </w:rPr>
        <w:t xml:space="preserve">By completing the referral form you are consenting for your details to be passed </w:t>
      </w:r>
      <w:r w:rsidR="00E83849">
        <w:rPr>
          <w:rFonts w:ascii="Arial" w:eastAsia="Calibri" w:hAnsi="Arial" w:cs="Arial"/>
          <w:sz w:val="24"/>
        </w:rPr>
        <w:t xml:space="preserve">from the </w:t>
      </w:r>
      <w:r w:rsidR="00E83849" w:rsidRPr="0019787B">
        <w:rPr>
          <w:rFonts w:ascii="Arial" w:eastAsia="Calibri" w:hAnsi="Arial" w:cs="Arial"/>
          <w:sz w:val="24"/>
        </w:rPr>
        <w:t>NIMBUS practice</w:t>
      </w:r>
      <w:r w:rsidR="00E83849">
        <w:rPr>
          <w:rFonts w:ascii="Arial" w:eastAsia="Calibri" w:hAnsi="Arial" w:cs="Arial"/>
          <w:sz w:val="24"/>
        </w:rPr>
        <w:t xml:space="preserve"> to YHFT labs</w:t>
      </w:r>
      <w:r w:rsidR="00E83849" w:rsidRPr="00E83849">
        <w:rPr>
          <w:rFonts w:ascii="Arial" w:eastAsia="Calibri" w:hAnsi="Arial" w:cs="Arial"/>
          <w:sz w:val="24"/>
        </w:rPr>
        <w:t>.</w:t>
      </w:r>
    </w:p>
    <w:p w:rsidR="00A904B9" w:rsidRPr="00A904B9" w:rsidRDefault="00A904B9" w:rsidP="00A904B9">
      <w:pPr>
        <w:rPr>
          <w:rFonts w:ascii="Arial" w:eastAsia="Calibri" w:hAnsi="Arial" w:cs="Arial"/>
          <w:b/>
          <w:sz w:val="24"/>
        </w:rPr>
      </w:pPr>
      <w:r w:rsidRPr="00A904B9">
        <w:rPr>
          <w:rFonts w:ascii="Arial" w:eastAsia="Calibri" w:hAnsi="Arial" w:cs="Arial"/>
          <w:b/>
          <w:sz w:val="24"/>
        </w:rPr>
        <w:t>Your results:</w:t>
      </w:r>
    </w:p>
    <w:p w:rsidR="00A904B9" w:rsidRDefault="00E83849" w:rsidP="00A904B9">
      <w:pPr>
        <w:rPr>
          <w:rFonts w:ascii="Arial" w:eastAsia="Calibri" w:hAnsi="Arial" w:cs="Arial"/>
          <w:sz w:val="24"/>
        </w:rPr>
      </w:pPr>
      <w:r>
        <w:rPr>
          <w:rFonts w:ascii="Arial" w:eastAsia="Calibri" w:hAnsi="Arial" w:cs="Arial"/>
          <w:sz w:val="24"/>
        </w:rPr>
        <w:t>The Occupational Health (OH) D</w:t>
      </w:r>
      <w:r w:rsidR="00A904B9" w:rsidRPr="00A904B9">
        <w:rPr>
          <w:rFonts w:ascii="Arial" w:eastAsia="Calibri" w:hAnsi="Arial" w:cs="Arial"/>
          <w:sz w:val="24"/>
        </w:rPr>
        <w:t xml:space="preserve">epartment at YHFT will </w:t>
      </w:r>
      <w:r>
        <w:rPr>
          <w:rFonts w:ascii="Arial" w:eastAsia="Calibri" w:hAnsi="Arial" w:cs="Arial"/>
          <w:sz w:val="24"/>
        </w:rPr>
        <w:t>text your result back to you. By completing the referral form you are consenting for your details to be passed to the OH department.</w:t>
      </w:r>
    </w:p>
    <w:p w:rsidR="007208BD" w:rsidRPr="007208BD" w:rsidRDefault="007208BD" w:rsidP="00A904B9">
      <w:pPr>
        <w:rPr>
          <w:rFonts w:ascii="Arial" w:eastAsia="Calibri" w:hAnsi="Arial" w:cs="Arial"/>
          <w:b/>
          <w:sz w:val="24"/>
        </w:rPr>
      </w:pPr>
      <w:r w:rsidRPr="007208BD">
        <w:rPr>
          <w:rFonts w:ascii="Arial" w:eastAsia="Calibri" w:hAnsi="Arial" w:cs="Arial"/>
          <w:b/>
          <w:sz w:val="24"/>
        </w:rPr>
        <w:t>Prioritising requests:</w:t>
      </w:r>
    </w:p>
    <w:p w:rsidR="007208BD" w:rsidRDefault="007208BD" w:rsidP="00A904B9">
      <w:pPr>
        <w:rPr>
          <w:rFonts w:ascii="Arial" w:eastAsia="Calibri" w:hAnsi="Arial" w:cs="Arial"/>
          <w:sz w:val="24"/>
        </w:rPr>
      </w:pPr>
      <w:r>
        <w:rPr>
          <w:rFonts w:ascii="Arial" w:eastAsia="Calibri" w:hAnsi="Arial" w:cs="Arial"/>
          <w:sz w:val="24"/>
        </w:rPr>
        <w:t>The CCG may have to decide on priority for testing given swab and lab capacity depending on demand.</w:t>
      </w:r>
    </w:p>
    <w:p w:rsidR="00C51337" w:rsidRDefault="00C51337">
      <w:pPr>
        <w:rPr>
          <w:rFonts w:ascii="Arial" w:hAnsi="Arial" w:cs="Arial"/>
        </w:rPr>
      </w:pPr>
    </w:p>
    <w:p w:rsidR="00E83849" w:rsidRPr="00814E1E" w:rsidRDefault="00DC25F5">
      <w:pPr>
        <w:rPr>
          <w:rFonts w:ascii="Arial" w:hAnsi="Arial" w:cs="Arial"/>
          <w:b/>
          <w:sz w:val="24"/>
        </w:rPr>
      </w:pPr>
      <w:r w:rsidRPr="00814E1E">
        <w:rPr>
          <w:rFonts w:ascii="Arial" w:hAnsi="Arial" w:cs="Arial"/>
          <w:b/>
          <w:sz w:val="24"/>
        </w:rPr>
        <w:lastRenderedPageBreak/>
        <w:t>Request form for a COVID-19 test (primary care and household members)</w:t>
      </w:r>
    </w:p>
    <w:tbl>
      <w:tblPr>
        <w:tblpPr w:leftFromText="180" w:rightFromText="180" w:vertAnchor="page" w:horzAnchor="margin" w:tblpY="26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101"/>
        <w:gridCol w:w="1436"/>
        <w:gridCol w:w="1134"/>
        <w:gridCol w:w="1577"/>
        <w:gridCol w:w="1258"/>
      </w:tblGrid>
      <w:tr w:rsidR="00814E1E" w:rsidRPr="00DC25F5" w:rsidTr="00814E1E">
        <w:trPr>
          <w:trHeight w:val="623"/>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Date of request</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61"/>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 xml:space="preserve">Name of the </w:t>
            </w:r>
            <w:r>
              <w:rPr>
                <w:rFonts w:ascii="Arial" w:eastAsia="Calibri" w:hAnsi="Arial" w:cs="Arial"/>
                <w:sz w:val="24"/>
                <w:szCs w:val="24"/>
              </w:rPr>
              <w:t>GP practice</w:t>
            </w:r>
            <w:r w:rsidR="00D57092">
              <w:rPr>
                <w:rFonts w:ascii="Arial" w:eastAsia="Calibri" w:hAnsi="Arial" w:cs="Arial"/>
                <w:sz w:val="24"/>
                <w:szCs w:val="24"/>
              </w:rPr>
              <w:t xml:space="preserve"> where staff member </w:t>
            </w:r>
            <w:r w:rsidR="00476868">
              <w:rPr>
                <w:rFonts w:ascii="Arial" w:eastAsia="Calibri" w:hAnsi="Arial" w:cs="Arial"/>
                <w:sz w:val="24"/>
                <w:szCs w:val="24"/>
              </w:rPr>
              <w:t xml:space="preserve">is </w:t>
            </w:r>
            <w:r w:rsidR="00D57092">
              <w:rPr>
                <w:rFonts w:ascii="Arial" w:eastAsia="Calibri" w:hAnsi="Arial" w:cs="Arial"/>
                <w:sz w:val="24"/>
                <w:szCs w:val="24"/>
              </w:rPr>
              <w:t>employed</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617"/>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Name of person with symptoms who requires testing</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617"/>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Date of birth of person with symptoms</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Is the person with symptoms</w:t>
            </w:r>
          </w:p>
        </w:tc>
        <w:tc>
          <w:tcPr>
            <w:tcW w:w="1436" w:type="dxa"/>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NHS staff</w:t>
            </w:r>
          </w:p>
        </w:tc>
        <w:tc>
          <w:tcPr>
            <w:tcW w:w="1134" w:type="dxa"/>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Cs w:val="24"/>
              </w:rPr>
              <w:t xml:space="preserve">Yes / No </w:t>
            </w:r>
          </w:p>
        </w:tc>
        <w:tc>
          <w:tcPr>
            <w:tcW w:w="1577" w:type="dxa"/>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Householder member</w:t>
            </w:r>
          </w:p>
        </w:tc>
        <w:tc>
          <w:tcPr>
            <w:tcW w:w="1258" w:type="dxa"/>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Cs w:val="24"/>
              </w:rPr>
              <w:t>Yes / No</w:t>
            </w: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 xml:space="preserve">Role of </w:t>
            </w:r>
            <w:r>
              <w:rPr>
                <w:rFonts w:ascii="Arial" w:eastAsia="Calibri" w:hAnsi="Arial" w:cs="Arial"/>
                <w:sz w:val="24"/>
                <w:szCs w:val="24"/>
              </w:rPr>
              <w:t>primary care staff member</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When did symptoms commence? (date)</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Household address</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58"/>
        </w:trPr>
        <w:tc>
          <w:tcPr>
            <w:tcW w:w="4201" w:type="dxa"/>
            <w:gridSpan w:val="2"/>
            <w:shd w:val="clear" w:color="auto" w:fill="auto"/>
            <w:vAlign w:val="center"/>
          </w:tcPr>
          <w:p w:rsidR="00814E1E" w:rsidRPr="00DC25F5" w:rsidRDefault="001C2083" w:rsidP="001C2083">
            <w:pPr>
              <w:spacing w:after="0" w:line="240" w:lineRule="auto"/>
              <w:rPr>
                <w:rFonts w:ascii="Arial" w:eastAsia="Calibri" w:hAnsi="Arial" w:cs="Arial"/>
                <w:sz w:val="24"/>
                <w:szCs w:val="24"/>
              </w:rPr>
            </w:pPr>
            <w:r>
              <w:rPr>
                <w:rFonts w:ascii="Arial" w:eastAsia="Calibri" w:hAnsi="Arial" w:cs="Arial"/>
                <w:sz w:val="24"/>
                <w:szCs w:val="24"/>
              </w:rPr>
              <w:t xml:space="preserve">Mobile </w:t>
            </w:r>
            <w:r w:rsidR="00814E1E" w:rsidRPr="00DC25F5">
              <w:rPr>
                <w:rFonts w:ascii="Arial" w:eastAsia="Calibri" w:hAnsi="Arial" w:cs="Arial"/>
                <w:sz w:val="24"/>
                <w:szCs w:val="24"/>
              </w:rPr>
              <w:t xml:space="preserve">phone number </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p w:rsidR="00814E1E" w:rsidRPr="00DC25F5" w:rsidRDefault="00814E1E" w:rsidP="00814E1E">
            <w:pPr>
              <w:spacing w:after="0" w:line="240" w:lineRule="auto"/>
              <w:rPr>
                <w:rFonts w:ascii="Arial" w:eastAsia="Calibri" w:hAnsi="Arial" w:cs="Arial"/>
                <w:sz w:val="24"/>
                <w:szCs w:val="24"/>
              </w:rPr>
            </w:pP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Pr>
                <w:rFonts w:ascii="Arial" w:eastAsia="Calibri" w:hAnsi="Arial" w:cs="Arial"/>
                <w:sz w:val="24"/>
                <w:szCs w:val="24"/>
              </w:rPr>
              <w:t>Email address</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r w:rsidR="0019787B" w:rsidRPr="00DC25F5" w:rsidTr="00814E1E">
        <w:trPr>
          <w:trHeight w:val="558"/>
        </w:trPr>
        <w:tc>
          <w:tcPr>
            <w:tcW w:w="4201" w:type="dxa"/>
            <w:gridSpan w:val="2"/>
            <w:shd w:val="clear" w:color="auto" w:fill="auto"/>
            <w:vAlign w:val="center"/>
          </w:tcPr>
          <w:p w:rsidR="0019787B" w:rsidRDefault="0019787B" w:rsidP="00814E1E">
            <w:pPr>
              <w:spacing w:after="0" w:line="240" w:lineRule="auto"/>
              <w:rPr>
                <w:rFonts w:ascii="Arial" w:eastAsia="Calibri" w:hAnsi="Arial" w:cs="Arial"/>
                <w:sz w:val="24"/>
                <w:szCs w:val="24"/>
              </w:rPr>
            </w:pPr>
            <w:r>
              <w:rPr>
                <w:rFonts w:ascii="Arial" w:eastAsia="Calibri" w:hAnsi="Arial" w:cs="Arial"/>
                <w:sz w:val="24"/>
                <w:szCs w:val="24"/>
              </w:rPr>
              <w:t>Car registration number (so Nimbus staff member can recognise you)</w:t>
            </w:r>
          </w:p>
          <w:p w:rsidR="0019787B" w:rsidRDefault="0019787B" w:rsidP="00814E1E">
            <w:pPr>
              <w:spacing w:after="0" w:line="240" w:lineRule="auto"/>
              <w:rPr>
                <w:rFonts w:ascii="Arial" w:eastAsia="Calibri" w:hAnsi="Arial" w:cs="Arial"/>
                <w:sz w:val="24"/>
                <w:szCs w:val="24"/>
              </w:rPr>
            </w:pPr>
          </w:p>
        </w:tc>
        <w:tc>
          <w:tcPr>
            <w:tcW w:w="5405" w:type="dxa"/>
            <w:gridSpan w:val="4"/>
            <w:shd w:val="clear" w:color="auto" w:fill="auto"/>
            <w:vAlign w:val="center"/>
          </w:tcPr>
          <w:p w:rsidR="0019787B" w:rsidRPr="00DC25F5" w:rsidRDefault="0019787B" w:rsidP="00814E1E">
            <w:pPr>
              <w:spacing w:after="0" w:line="240" w:lineRule="auto"/>
              <w:rPr>
                <w:rFonts w:ascii="Arial" w:eastAsia="Calibri" w:hAnsi="Arial" w:cs="Arial"/>
                <w:sz w:val="24"/>
                <w:szCs w:val="24"/>
              </w:rPr>
            </w:pPr>
          </w:p>
        </w:tc>
      </w:tr>
      <w:tr w:rsidR="00814E1E" w:rsidRPr="00DC25F5" w:rsidTr="00814E1E">
        <w:trPr>
          <w:trHeight w:val="558"/>
        </w:trPr>
        <w:tc>
          <w:tcPr>
            <w:tcW w:w="9606" w:type="dxa"/>
            <w:gridSpan w:val="6"/>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b/>
                <w:sz w:val="24"/>
                <w:szCs w:val="24"/>
              </w:rPr>
              <w:t xml:space="preserve">Please note by completing and submitting this form you are giving consent to pass on your </w:t>
            </w:r>
            <w:r>
              <w:rPr>
                <w:rFonts w:ascii="Arial" w:eastAsia="Calibri" w:hAnsi="Arial" w:cs="Arial"/>
                <w:b/>
                <w:sz w:val="24"/>
                <w:szCs w:val="24"/>
              </w:rPr>
              <w:t xml:space="preserve">details to the </w:t>
            </w:r>
            <w:r w:rsidRPr="0019787B">
              <w:rPr>
                <w:rFonts w:ascii="Arial" w:eastAsia="Calibri" w:hAnsi="Arial" w:cs="Arial"/>
                <w:b/>
                <w:sz w:val="24"/>
                <w:szCs w:val="24"/>
              </w:rPr>
              <w:t>NIMBUS practice</w:t>
            </w:r>
            <w:r>
              <w:rPr>
                <w:rFonts w:ascii="Arial" w:eastAsia="Calibri" w:hAnsi="Arial" w:cs="Arial"/>
                <w:b/>
                <w:sz w:val="24"/>
                <w:szCs w:val="24"/>
              </w:rPr>
              <w:t xml:space="preserve"> and Y</w:t>
            </w:r>
            <w:r w:rsidRPr="00DC25F5">
              <w:rPr>
                <w:rFonts w:ascii="Arial" w:eastAsia="Calibri" w:hAnsi="Arial" w:cs="Arial"/>
                <w:b/>
                <w:sz w:val="24"/>
                <w:szCs w:val="24"/>
              </w:rPr>
              <w:t xml:space="preserve">HFT </w:t>
            </w: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b/>
                <w:sz w:val="24"/>
                <w:szCs w:val="24"/>
              </w:rPr>
            </w:pPr>
            <w:r w:rsidRPr="00DC25F5">
              <w:rPr>
                <w:rFonts w:ascii="Arial" w:eastAsia="Calibri" w:hAnsi="Arial" w:cs="Arial"/>
                <w:b/>
                <w:sz w:val="24"/>
                <w:szCs w:val="24"/>
              </w:rPr>
              <w:t>CCG use only:</w:t>
            </w:r>
          </w:p>
          <w:p w:rsidR="00814E1E" w:rsidRPr="00DC25F5" w:rsidRDefault="00814E1E" w:rsidP="00814E1E">
            <w:pPr>
              <w:spacing w:after="0" w:line="240" w:lineRule="auto"/>
              <w:rPr>
                <w:rFonts w:ascii="Arial" w:eastAsia="Calibri" w:hAnsi="Arial" w:cs="Arial"/>
                <w:sz w:val="24"/>
                <w:szCs w:val="24"/>
              </w:rPr>
            </w:pPr>
          </w:p>
        </w:tc>
        <w:tc>
          <w:tcPr>
            <w:tcW w:w="5405" w:type="dxa"/>
            <w:gridSpan w:val="4"/>
            <w:shd w:val="clear" w:color="auto" w:fill="auto"/>
            <w:vAlign w:val="center"/>
          </w:tcPr>
          <w:p w:rsidR="00814E1E" w:rsidRDefault="00814E1E" w:rsidP="00814E1E">
            <w:pPr>
              <w:spacing w:after="0" w:line="240" w:lineRule="auto"/>
              <w:rPr>
                <w:rFonts w:ascii="Arial" w:eastAsia="Calibri" w:hAnsi="Arial" w:cs="Arial"/>
                <w:sz w:val="24"/>
                <w:szCs w:val="24"/>
              </w:rPr>
            </w:pPr>
            <w:r>
              <w:rPr>
                <w:rFonts w:ascii="Arial" w:eastAsia="Calibri" w:hAnsi="Arial" w:cs="Arial"/>
                <w:sz w:val="24"/>
                <w:szCs w:val="24"/>
              </w:rPr>
              <w:t>Date and time of slot allocated:</w:t>
            </w:r>
          </w:p>
          <w:p w:rsidR="0019787B" w:rsidRDefault="0019787B" w:rsidP="00814E1E">
            <w:pPr>
              <w:spacing w:after="0" w:line="240" w:lineRule="auto"/>
              <w:rPr>
                <w:rFonts w:ascii="Arial" w:eastAsia="Calibri" w:hAnsi="Arial" w:cs="Arial"/>
                <w:sz w:val="24"/>
                <w:szCs w:val="24"/>
              </w:rPr>
            </w:pPr>
          </w:p>
          <w:p w:rsidR="0019787B" w:rsidRDefault="0019787B" w:rsidP="00814E1E">
            <w:pPr>
              <w:spacing w:after="0" w:line="240" w:lineRule="auto"/>
              <w:rPr>
                <w:rFonts w:ascii="Arial" w:eastAsia="Calibri" w:hAnsi="Arial" w:cs="Arial"/>
                <w:sz w:val="24"/>
                <w:szCs w:val="24"/>
              </w:rPr>
            </w:pPr>
            <w:r>
              <w:rPr>
                <w:rFonts w:ascii="Arial" w:eastAsia="Calibri" w:hAnsi="Arial" w:cs="Arial"/>
                <w:sz w:val="24"/>
                <w:szCs w:val="24"/>
              </w:rPr>
              <w:t xml:space="preserve">Venue: </w:t>
            </w:r>
          </w:p>
          <w:p w:rsidR="0019787B" w:rsidRPr="00DC25F5" w:rsidRDefault="0019787B" w:rsidP="00814E1E">
            <w:pPr>
              <w:spacing w:after="0" w:line="240" w:lineRule="auto"/>
              <w:rPr>
                <w:rFonts w:ascii="Arial" w:eastAsia="Calibri" w:hAnsi="Arial" w:cs="Arial"/>
                <w:sz w:val="24"/>
                <w:szCs w:val="24"/>
              </w:rPr>
            </w:pPr>
          </w:p>
        </w:tc>
      </w:tr>
      <w:tr w:rsidR="00814E1E" w:rsidRPr="00DC25F5" w:rsidTr="00814E1E">
        <w:trPr>
          <w:trHeight w:val="558"/>
        </w:trPr>
        <w:tc>
          <w:tcPr>
            <w:tcW w:w="2100" w:type="dxa"/>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 xml:space="preserve">Approved: </w:t>
            </w:r>
          </w:p>
        </w:tc>
        <w:tc>
          <w:tcPr>
            <w:tcW w:w="2101" w:type="dxa"/>
            <w:shd w:val="clear" w:color="auto" w:fill="auto"/>
            <w:vAlign w:val="center"/>
          </w:tcPr>
          <w:p w:rsidR="00814E1E" w:rsidRPr="00DC25F5" w:rsidRDefault="00814E1E" w:rsidP="001C2083">
            <w:pPr>
              <w:spacing w:after="0" w:line="240" w:lineRule="auto"/>
              <w:rPr>
                <w:rFonts w:ascii="Arial" w:eastAsia="Calibri" w:hAnsi="Arial" w:cs="Arial"/>
                <w:sz w:val="24"/>
                <w:szCs w:val="24"/>
              </w:rPr>
            </w:pPr>
            <w:r w:rsidRPr="00DC25F5">
              <w:rPr>
                <w:rFonts w:ascii="Arial" w:eastAsia="Calibri" w:hAnsi="Arial" w:cs="Arial"/>
                <w:sz w:val="24"/>
                <w:szCs w:val="24"/>
              </w:rPr>
              <w:t xml:space="preserve">yes / no </w:t>
            </w:r>
            <w:r w:rsidRPr="00DC25F5">
              <w:rPr>
                <w:rFonts w:ascii="Arial" w:eastAsia="Calibri" w:hAnsi="Arial" w:cs="Arial"/>
                <w:sz w:val="24"/>
                <w:szCs w:val="24"/>
              </w:rPr>
              <w:tab/>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Approved by:</w:t>
            </w:r>
          </w:p>
        </w:tc>
      </w:tr>
      <w:tr w:rsidR="00814E1E" w:rsidRPr="00DC25F5" w:rsidTr="00814E1E">
        <w:trPr>
          <w:trHeight w:val="558"/>
        </w:trPr>
        <w:tc>
          <w:tcPr>
            <w:tcW w:w="4201" w:type="dxa"/>
            <w:gridSpan w:val="2"/>
            <w:shd w:val="clear" w:color="auto" w:fill="auto"/>
            <w:vAlign w:val="center"/>
          </w:tcPr>
          <w:p w:rsidR="00814E1E" w:rsidRPr="00DC25F5" w:rsidRDefault="00814E1E" w:rsidP="00814E1E">
            <w:pPr>
              <w:spacing w:after="0" w:line="240" w:lineRule="auto"/>
              <w:rPr>
                <w:rFonts w:ascii="Arial" w:eastAsia="Calibri" w:hAnsi="Arial" w:cs="Arial"/>
                <w:sz w:val="24"/>
                <w:szCs w:val="24"/>
              </w:rPr>
            </w:pPr>
            <w:r w:rsidRPr="00DC25F5">
              <w:rPr>
                <w:rFonts w:ascii="Arial" w:eastAsia="Calibri" w:hAnsi="Arial" w:cs="Arial"/>
                <w:sz w:val="24"/>
                <w:szCs w:val="24"/>
              </w:rPr>
              <w:t>Reason for not being approved:</w:t>
            </w:r>
          </w:p>
        </w:tc>
        <w:tc>
          <w:tcPr>
            <w:tcW w:w="5405" w:type="dxa"/>
            <w:gridSpan w:val="4"/>
            <w:shd w:val="clear" w:color="auto" w:fill="auto"/>
            <w:vAlign w:val="center"/>
          </w:tcPr>
          <w:p w:rsidR="00814E1E" w:rsidRPr="00DC25F5" w:rsidRDefault="00814E1E" w:rsidP="00814E1E">
            <w:pPr>
              <w:spacing w:after="0" w:line="240" w:lineRule="auto"/>
              <w:rPr>
                <w:rFonts w:ascii="Arial" w:eastAsia="Calibri" w:hAnsi="Arial" w:cs="Arial"/>
                <w:sz w:val="24"/>
                <w:szCs w:val="24"/>
              </w:rPr>
            </w:pPr>
          </w:p>
        </w:tc>
      </w:tr>
    </w:tbl>
    <w:p w:rsidR="00DC25F5" w:rsidRDefault="00DC25F5" w:rsidP="00DC25F5">
      <w:pPr>
        <w:rPr>
          <w:rFonts w:ascii="Arial" w:hAnsi="Arial" w:cs="Arial"/>
          <w:b/>
          <w:sz w:val="24"/>
        </w:rPr>
      </w:pPr>
    </w:p>
    <w:p w:rsidR="00814E1E" w:rsidRDefault="00814E1E" w:rsidP="00DC25F5">
      <w:pPr>
        <w:rPr>
          <w:rStyle w:val="Hyperlink"/>
          <w:rFonts w:ascii="Arial" w:hAnsi="Arial" w:cs="Arial"/>
          <w:b/>
          <w:sz w:val="24"/>
        </w:rPr>
      </w:pPr>
      <w:r>
        <w:rPr>
          <w:rFonts w:ascii="Arial" w:hAnsi="Arial" w:cs="Arial"/>
          <w:b/>
          <w:sz w:val="24"/>
        </w:rPr>
        <w:t>Send your completed form to</w:t>
      </w:r>
      <w:r w:rsidRPr="00814E1E">
        <w:rPr>
          <w:rFonts w:ascii="Arial" w:hAnsi="Arial" w:cs="Arial"/>
          <w:b/>
          <w:sz w:val="24"/>
        </w:rPr>
        <w:t xml:space="preserve"> – </w:t>
      </w:r>
      <w:hyperlink r:id="rId10" w:history="1">
        <w:r w:rsidRPr="00E3074E">
          <w:rPr>
            <w:rStyle w:val="Hyperlink"/>
            <w:rFonts w:ascii="Arial" w:hAnsi="Arial" w:cs="Arial"/>
            <w:b/>
            <w:sz w:val="24"/>
          </w:rPr>
          <w:t>VOYCCG.patientrelations@nhs.net</w:t>
        </w:r>
      </w:hyperlink>
    </w:p>
    <w:p w:rsidR="00D02CC5" w:rsidRDefault="00D02CC5" w:rsidP="00DC25F5">
      <w:pPr>
        <w:rPr>
          <w:rFonts w:ascii="Arial" w:hAnsi="Arial" w:cs="Arial"/>
          <w:b/>
          <w:sz w:val="24"/>
        </w:rPr>
      </w:pPr>
    </w:p>
    <w:p w:rsidR="00814E1E" w:rsidRDefault="00814E1E" w:rsidP="00DC25F5">
      <w:pPr>
        <w:rPr>
          <w:rFonts w:ascii="Arial" w:hAnsi="Arial" w:cs="Arial"/>
          <w:b/>
          <w:sz w:val="24"/>
        </w:rPr>
      </w:pPr>
    </w:p>
    <w:p w:rsidR="00814E1E" w:rsidRPr="00C51337" w:rsidRDefault="00814E1E" w:rsidP="00DC25F5">
      <w:pPr>
        <w:rPr>
          <w:rFonts w:ascii="Arial" w:hAnsi="Arial" w:cs="Arial"/>
          <w:b/>
          <w:sz w:val="24"/>
        </w:rPr>
      </w:pPr>
    </w:p>
    <w:sectPr w:rsidR="00814E1E" w:rsidRPr="00C51337" w:rsidSect="007208BD">
      <w:headerReference w:type="default" r:id="rId11"/>
      <w:footerReference w:type="default" r:id="rId12"/>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0B" w:rsidRDefault="00136B0B" w:rsidP="00FB4CAC">
      <w:pPr>
        <w:spacing w:after="0" w:line="240" w:lineRule="auto"/>
      </w:pPr>
      <w:r>
        <w:separator/>
      </w:r>
    </w:p>
  </w:endnote>
  <w:endnote w:type="continuationSeparator" w:id="0">
    <w:p w:rsidR="00136B0B" w:rsidRDefault="00136B0B" w:rsidP="00FB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E3" w:rsidRDefault="00E27FE3">
    <w:pPr>
      <w:pStyle w:val="Footer"/>
    </w:pPr>
    <w:r>
      <w:t>Version:</w:t>
    </w:r>
    <w:r w:rsidR="00AB471D">
      <w:t xml:space="preserve"> </w:t>
    </w:r>
    <w:r w:rsidR="0019787B">
      <w:t>7</w:t>
    </w:r>
    <w:r>
      <w:t xml:space="preserve">    Author: MC   </w:t>
    </w:r>
    <w:proofErr w:type="gramStart"/>
    <w:r>
      <w:t xml:space="preserve">VOYCCG </w:t>
    </w:r>
    <w:r w:rsidR="00AB471D">
      <w:t xml:space="preserve"> </w:t>
    </w:r>
    <w:r w:rsidR="0019787B">
      <w:t>Date</w:t>
    </w:r>
    <w:proofErr w:type="gramEnd"/>
    <w:r w:rsidR="0019787B">
      <w:t>: 29</w:t>
    </w:r>
    <w:r w:rsidR="00DC25F5">
      <w:t xml:space="preserve"> September</w:t>
    </w:r>
    <w:r w:rsidR="00FB4179">
      <w:t xml:space="preserve"> 2020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0B" w:rsidRDefault="00136B0B" w:rsidP="00FB4CAC">
      <w:pPr>
        <w:spacing w:after="0" w:line="240" w:lineRule="auto"/>
      </w:pPr>
      <w:r>
        <w:separator/>
      </w:r>
    </w:p>
  </w:footnote>
  <w:footnote w:type="continuationSeparator" w:id="0">
    <w:p w:rsidR="00136B0B" w:rsidRDefault="00136B0B" w:rsidP="00FB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AC" w:rsidRPr="00FB4CAC" w:rsidRDefault="005A0155" w:rsidP="00FB4CAC">
    <w:pPr>
      <w:pStyle w:val="Header"/>
      <w:jc w:val="right"/>
      <w:rPr>
        <w:color w:val="FF0000"/>
        <w:sz w:val="20"/>
      </w:rPr>
    </w:pPr>
    <w:r>
      <w:rPr>
        <w:noProof/>
        <w:color w:val="FF0000"/>
        <w:sz w:val="20"/>
        <w:lang w:eastAsia="en-GB"/>
      </w:rPr>
      <w:drawing>
        <wp:inline distT="0" distB="0" distL="0" distR="0" wp14:anchorId="2738B1B1" wp14:editId="4505AAAB">
          <wp:extent cx="1993265" cy="7867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867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31AA"/>
    <w:multiLevelType w:val="hybridMultilevel"/>
    <w:tmpl w:val="BFFE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D8"/>
    <w:rsid w:val="000251BD"/>
    <w:rsid w:val="00034B10"/>
    <w:rsid w:val="000426D4"/>
    <w:rsid w:val="000618F5"/>
    <w:rsid w:val="00062F32"/>
    <w:rsid w:val="000634BA"/>
    <w:rsid w:val="000E58C3"/>
    <w:rsid w:val="00107D54"/>
    <w:rsid w:val="00136B0B"/>
    <w:rsid w:val="0019787B"/>
    <w:rsid w:val="001C2083"/>
    <w:rsid w:val="001D5255"/>
    <w:rsid w:val="00280922"/>
    <w:rsid w:val="002B4041"/>
    <w:rsid w:val="003228CB"/>
    <w:rsid w:val="003268FF"/>
    <w:rsid w:val="003715D0"/>
    <w:rsid w:val="003C3386"/>
    <w:rsid w:val="003D2F6B"/>
    <w:rsid w:val="004248C9"/>
    <w:rsid w:val="00450840"/>
    <w:rsid w:val="00476868"/>
    <w:rsid w:val="004D1725"/>
    <w:rsid w:val="005506D8"/>
    <w:rsid w:val="00585EF7"/>
    <w:rsid w:val="005A0155"/>
    <w:rsid w:val="005B493F"/>
    <w:rsid w:val="005C3262"/>
    <w:rsid w:val="00626D88"/>
    <w:rsid w:val="00632EC2"/>
    <w:rsid w:val="006332CA"/>
    <w:rsid w:val="00637E63"/>
    <w:rsid w:val="006B79F3"/>
    <w:rsid w:val="007208BD"/>
    <w:rsid w:val="007824E7"/>
    <w:rsid w:val="007D3C85"/>
    <w:rsid w:val="00814E1E"/>
    <w:rsid w:val="008269FB"/>
    <w:rsid w:val="00856E7B"/>
    <w:rsid w:val="00864629"/>
    <w:rsid w:val="008F56FA"/>
    <w:rsid w:val="00900C07"/>
    <w:rsid w:val="00955553"/>
    <w:rsid w:val="009973A7"/>
    <w:rsid w:val="009A2415"/>
    <w:rsid w:val="00A40D9A"/>
    <w:rsid w:val="00A904B9"/>
    <w:rsid w:val="00A93278"/>
    <w:rsid w:val="00AB471D"/>
    <w:rsid w:val="00AB5263"/>
    <w:rsid w:val="00B0044A"/>
    <w:rsid w:val="00B16204"/>
    <w:rsid w:val="00B337B7"/>
    <w:rsid w:val="00C026D1"/>
    <w:rsid w:val="00C33E48"/>
    <w:rsid w:val="00C51337"/>
    <w:rsid w:val="00C7424B"/>
    <w:rsid w:val="00CE3B52"/>
    <w:rsid w:val="00D02CC5"/>
    <w:rsid w:val="00D05C86"/>
    <w:rsid w:val="00D5490F"/>
    <w:rsid w:val="00D57092"/>
    <w:rsid w:val="00D76031"/>
    <w:rsid w:val="00DB5A66"/>
    <w:rsid w:val="00DC25F5"/>
    <w:rsid w:val="00DC6001"/>
    <w:rsid w:val="00E27FE3"/>
    <w:rsid w:val="00E62D63"/>
    <w:rsid w:val="00E7280F"/>
    <w:rsid w:val="00E83849"/>
    <w:rsid w:val="00EA0163"/>
    <w:rsid w:val="00EA76BC"/>
    <w:rsid w:val="00EE245B"/>
    <w:rsid w:val="00EE4483"/>
    <w:rsid w:val="00F0576B"/>
    <w:rsid w:val="00F16904"/>
    <w:rsid w:val="00FB4179"/>
    <w:rsid w:val="00FB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C"/>
  </w:style>
  <w:style w:type="paragraph" w:styleId="Footer">
    <w:name w:val="footer"/>
    <w:basedOn w:val="Normal"/>
    <w:link w:val="FooterChar"/>
    <w:uiPriority w:val="99"/>
    <w:unhideWhenUsed/>
    <w:rsid w:val="00FB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C"/>
  </w:style>
  <w:style w:type="character" w:styleId="Hyperlink">
    <w:name w:val="Hyperlink"/>
    <w:basedOn w:val="DefaultParagraphFont"/>
    <w:uiPriority w:val="99"/>
    <w:unhideWhenUsed/>
    <w:rsid w:val="000251BD"/>
    <w:rPr>
      <w:color w:val="0000FF" w:themeColor="hyperlink"/>
      <w:u w:val="single"/>
    </w:rPr>
  </w:style>
  <w:style w:type="paragraph" w:styleId="BalloonText">
    <w:name w:val="Balloon Text"/>
    <w:basedOn w:val="Normal"/>
    <w:link w:val="BalloonTextChar"/>
    <w:uiPriority w:val="99"/>
    <w:semiHidden/>
    <w:unhideWhenUsed/>
    <w:rsid w:val="005A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C"/>
  </w:style>
  <w:style w:type="paragraph" w:styleId="Footer">
    <w:name w:val="footer"/>
    <w:basedOn w:val="Normal"/>
    <w:link w:val="FooterChar"/>
    <w:uiPriority w:val="99"/>
    <w:unhideWhenUsed/>
    <w:rsid w:val="00FB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C"/>
  </w:style>
  <w:style w:type="character" w:styleId="Hyperlink">
    <w:name w:val="Hyperlink"/>
    <w:basedOn w:val="DefaultParagraphFont"/>
    <w:uiPriority w:val="99"/>
    <w:unhideWhenUsed/>
    <w:rsid w:val="000251BD"/>
    <w:rPr>
      <w:color w:val="0000FF" w:themeColor="hyperlink"/>
      <w:u w:val="single"/>
    </w:rPr>
  </w:style>
  <w:style w:type="paragraph" w:styleId="BalloonText">
    <w:name w:val="Balloon Text"/>
    <w:basedOn w:val="Normal"/>
    <w:link w:val="BalloonTextChar"/>
    <w:uiPriority w:val="99"/>
    <w:semiHidden/>
    <w:unhideWhenUsed/>
    <w:rsid w:val="005A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9915">
      <w:bodyDiv w:val="1"/>
      <w:marLeft w:val="0"/>
      <w:marRight w:val="0"/>
      <w:marTop w:val="0"/>
      <w:marBottom w:val="0"/>
      <w:divBdr>
        <w:top w:val="none" w:sz="0" w:space="0" w:color="auto"/>
        <w:left w:val="none" w:sz="0" w:space="0" w:color="auto"/>
        <w:bottom w:val="none" w:sz="0" w:space="0" w:color="auto"/>
        <w:right w:val="none" w:sz="0" w:space="0" w:color="auto"/>
      </w:divBdr>
    </w:div>
    <w:div w:id="2133360538">
      <w:bodyDiv w:val="1"/>
      <w:marLeft w:val="0"/>
      <w:marRight w:val="0"/>
      <w:marTop w:val="0"/>
      <w:marBottom w:val="0"/>
      <w:divBdr>
        <w:top w:val="none" w:sz="0" w:space="0" w:color="auto"/>
        <w:left w:val="none" w:sz="0" w:space="0" w:color="auto"/>
        <w:bottom w:val="none" w:sz="0" w:space="0" w:color="auto"/>
        <w:right w:val="none" w:sz="0" w:space="0" w:color="auto"/>
      </w:divBdr>
      <w:divsChild>
        <w:div w:id="1183396787">
          <w:marLeft w:val="0"/>
          <w:marRight w:val="0"/>
          <w:marTop w:val="0"/>
          <w:marBottom w:val="0"/>
          <w:divBdr>
            <w:top w:val="none" w:sz="0" w:space="0" w:color="auto"/>
            <w:left w:val="none" w:sz="0" w:space="0" w:color="auto"/>
            <w:bottom w:val="none" w:sz="0" w:space="0" w:color="auto"/>
            <w:right w:val="none" w:sz="0" w:space="0" w:color="auto"/>
          </w:divBdr>
          <w:divsChild>
            <w:div w:id="1265456059">
              <w:marLeft w:val="0"/>
              <w:marRight w:val="0"/>
              <w:marTop w:val="0"/>
              <w:marBottom w:val="0"/>
              <w:divBdr>
                <w:top w:val="none" w:sz="0" w:space="0" w:color="auto"/>
                <w:left w:val="none" w:sz="0" w:space="0" w:color="auto"/>
                <w:bottom w:val="none" w:sz="0" w:space="0" w:color="auto"/>
                <w:right w:val="none" w:sz="0" w:space="0" w:color="auto"/>
              </w:divBdr>
              <w:divsChild>
                <w:div w:id="1349526235">
                  <w:marLeft w:val="0"/>
                  <w:marRight w:val="0"/>
                  <w:marTop w:val="0"/>
                  <w:marBottom w:val="0"/>
                  <w:divBdr>
                    <w:top w:val="none" w:sz="0" w:space="0" w:color="auto"/>
                    <w:left w:val="none" w:sz="0" w:space="0" w:color="auto"/>
                    <w:bottom w:val="none" w:sz="0" w:space="0" w:color="auto"/>
                    <w:right w:val="none" w:sz="0" w:space="0" w:color="auto"/>
                  </w:divBdr>
                  <w:divsChild>
                    <w:div w:id="385565286">
                      <w:marLeft w:val="0"/>
                      <w:marRight w:val="0"/>
                      <w:marTop w:val="0"/>
                      <w:marBottom w:val="0"/>
                      <w:divBdr>
                        <w:top w:val="none" w:sz="0" w:space="0" w:color="auto"/>
                        <w:left w:val="none" w:sz="0" w:space="0" w:color="auto"/>
                        <w:bottom w:val="none" w:sz="0" w:space="0" w:color="auto"/>
                        <w:right w:val="none" w:sz="0" w:space="0" w:color="auto"/>
                      </w:divBdr>
                      <w:divsChild>
                        <w:div w:id="323555583">
                          <w:marLeft w:val="0"/>
                          <w:marRight w:val="0"/>
                          <w:marTop w:val="0"/>
                          <w:marBottom w:val="0"/>
                          <w:divBdr>
                            <w:top w:val="none" w:sz="0" w:space="0" w:color="auto"/>
                            <w:left w:val="none" w:sz="0" w:space="0" w:color="auto"/>
                            <w:bottom w:val="none" w:sz="0" w:space="0" w:color="auto"/>
                            <w:right w:val="none" w:sz="0" w:space="0" w:color="auto"/>
                          </w:divBdr>
                          <w:divsChild>
                            <w:div w:id="1786731654">
                              <w:marLeft w:val="2700"/>
                              <w:marRight w:val="3960"/>
                              <w:marTop w:val="0"/>
                              <w:marBottom w:val="0"/>
                              <w:divBdr>
                                <w:top w:val="none" w:sz="0" w:space="0" w:color="auto"/>
                                <w:left w:val="none" w:sz="0" w:space="0" w:color="auto"/>
                                <w:bottom w:val="none" w:sz="0" w:space="0" w:color="auto"/>
                                <w:right w:val="none" w:sz="0" w:space="0" w:color="auto"/>
                              </w:divBdr>
                              <w:divsChild>
                                <w:div w:id="1605193052">
                                  <w:marLeft w:val="0"/>
                                  <w:marRight w:val="0"/>
                                  <w:marTop w:val="0"/>
                                  <w:marBottom w:val="0"/>
                                  <w:divBdr>
                                    <w:top w:val="none" w:sz="0" w:space="0" w:color="auto"/>
                                    <w:left w:val="none" w:sz="0" w:space="0" w:color="auto"/>
                                    <w:bottom w:val="none" w:sz="0" w:space="0" w:color="auto"/>
                                    <w:right w:val="none" w:sz="0" w:space="0" w:color="auto"/>
                                  </w:divBdr>
                                  <w:divsChild>
                                    <w:div w:id="1003900205">
                                      <w:marLeft w:val="0"/>
                                      <w:marRight w:val="0"/>
                                      <w:marTop w:val="0"/>
                                      <w:marBottom w:val="0"/>
                                      <w:divBdr>
                                        <w:top w:val="none" w:sz="0" w:space="0" w:color="auto"/>
                                        <w:left w:val="none" w:sz="0" w:space="0" w:color="auto"/>
                                        <w:bottom w:val="none" w:sz="0" w:space="0" w:color="auto"/>
                                        <w:right w:val="none" w:sz="0" w:space="0" w:color="auto"/>
                                      </w:divBdr>
                                      <w:divsChild>
                                        <w:div w:id="159780306">
                                          <w:marLeft w:val="0"/>
                                          <w:marRight w:val="0"/>
                                          <w:marTop w:val="0"/>
                                          <w:marBottom w:val="0"/>
                                          <w:divBdr>
                                            <w:top w:val="none" w:sz="0" w:space="0" w:color="auto"/>
                                            <w:left w:val="none" w:sz="0" w:space="0" w:color="auto"/>
                                            <w:bottom w:val="none" w:sz="0" w:space="0" w:color="auto"/>
                                            <w:right w:val="none" w:sz="0" w:space="0" w:color="auto"/>
                                          </w:divBdr>
                                          <w:divsChild>
                                            <w:div w:id="1208643539">
                                              <w:marLeft w:val="0"/>
                                              <w:marRight w:val="0"/>
                                              <w:marTop w:val="90"/>
                                              <w:marBottom w:val="0"/>
                                              <w:divBdr>
                                                <w:top w:val="none" w:sz="0" w:space="0" w:color="auto"/>
                                                <w:left w:val="none" w:sz="0" w:space="0" w:color="auto"/>
                                                <w:bottom w:val="none" w:sz="0" w:space="0" w:color="auto"/>
                                                <w:right w:val="none" w:sz="0" w:space="0" w:color="auto"/>
                                              </w:divBdr>
                                              <w:divsChild>
                                                <w:div w:id="108165417">
                                                  <w:marLeft w:val="0"/>
                                                  <w:marRight w:val="0"/>
                                                  <w:marTop w:val="0"/>
                                                  <w:marBottom w:val="0"/>
                                                  <w:divBdr>
                                                    <w:top w:val="none" w:sz="0" w:space="0" w:color="auto"/>
                                                    <w:left w:val="none" w:sz="0" w:space="0" w:color="auto"/>
                                                    <w:bottom w:val="none" w:sz="0" w:space="0" w:color="auto"/>
                                                    <w:right w:val="none" w:sz="0" w:space="0" w:color="auto"/>
                                                  </w:divBdr>
                                                  <w:divsChild>
                                                    <w:div w:id="327758815">
                                                      <w:marLeft w:val="0"/>
                                                      <w:marRight w:val="0"/>
                                                      <w:marTop w:val="0"/>
                                                      <w:marBottom w:val="0"/>
                                                      <w:divBdr>
                                                        <w:top w:val="none" w:sz="0" w:space="0" w:color="auto"/>
                                                        <w:left w:val="none" w:sz="0" w:space="0" w:color="auto"/>
                                                        <w:bottom w:val="none" w:sz="0" w:space="0" w:color="auto"/>
                                                        <w:right w:val="none" w:sz="0" w:space="0" w:color="auto"/>
                                                      </w:divBdr>
                                                      <w:divsChild>
                                                        <w:div w:id="703677452">
                                                          <w:marLeft w:val="0"/>
                                                          <w:marRight w:val="0"/>
                                                          <w:marTop w:val="0"/>
                                                          <w:marBottom w:val="0"/>
                                                          <w:divBdr>
                                                            <w:top w:val="none" w:sz="0" w:space="0" w:color="auto"/>
                                                            <w:left w:val="none" w:sz="0" w:space="0" w:color="auto"/>
                                                            <w:bottom w:val="none" w:sz="0" w:space="0" w:color="auto"/>
                                                            <w:right w:val="none" w:sz="0" w:space="0" w:color="auto"/>
                                                          </w:divBdr>
                                                          <w:divsChild>
                                                            <w:div w:id="1752652674">
                                                              <w:marLeft w:val="0"/>
                                                              <w:marRight w:val="0"/>
                                                              <w:marTop w:val="0"/>
                                                              <w:marBottom w:val="0"/>
                                                              <w:divBdr>
                                                                <w:top w:val="none" w:sz="0" w:space="0" w:color="auto"/>
                                                                <w:left w:val="none" w:sz="0" w:space="0" w:color="auto"/>
                                                                <w:bottom w:val="none" w:sz="0" w:space="0" w:color="auto"/>
                                                                <w:right w:val="none" w:sz="0" w:space="0" w:color="auto"/>
                                                              </w:divBdr>
                                                              <w:divsChild>
                                                                <w:div w:id="1914580547">
                                                                  <w:marLeft w:val="0"/>
                                                                  <w:marRight w:val="0"/>
                                                                  <w:marTop w:val="0"/>
                                                                  <w:marBottom w:val="0"/>
                                                                  <w:divBdr>
                                                                    <w:top w:val="none" w:sz="0" w:space="0" w:color="auto"/>
                                                                    <w:left w:val="none" w:sz="0" w:space="0" w:color="auto"/>
                                                                    <w:bottom w:val="none" w:sz="0" w:space="0" w:color="auto"/>
                                                                    <w:right w:val="none" w:sz="0" w:space="0" w:color="auto"/>
                                                                  </w:divBdr>
                                                                  <w:divsChild>
                                                                    <w:div w:id="1811441217">
                                                                      <w:marLeft w:val="0"/>
                                                                      <w:marRight w:val="0"/>
                                                                      <w:marTop w:val="0"/>
                                                                      <w:marBottom w:val="0"/>
                                                                      <w:divBdr>
                                                                        <w:top w:val="none" w:sz="0" w:space="0" w:color="auto"/>
                                                                        <w:left w:val="none" w:sz="0" w:space="0" w:color="auto"/>
                                                                        <w:bottom w:val="none" w:sz="0" w:space="0" w:color="auto"/>
                                                                        <w:right w:val="none" w:sz="0" w:space="0" w:color="auto"/>
                                                                      </w:divBdr>
                                                                      <w:divsChild>
                                                                        <w:div w:id="795416954">
                                                                          <w:marLeft w:val="0"/>
                                                                          <w:marRight w:val="0"/>
                                                                          <w:marTop w:val="0"/>
                                                                          <w:marBottom w:val="0"/>
                                                                          <w:divBdr>
                                                                            <w:top w:val="none" w:sz="0" w:space="0" w:color="auto"/>
                                                                            <w:left w:val="none" w:sz="0" w:space="0" w:color="auto"/>
                                                                            <w:bottom w:val="none" w:sz="0" w:space="0" w:color="auto"/>
                                                                            <w:right w:val="none" w:sz="0" w:space="0" w:color="auto"/>
                                                                          </w:divBdr>
                                                                          <w:divsChild>
                                                                            <w:div w:id="886798045">
                                                                              <w:marLeft w:val="0"/>
                                                                              <w:marRight w:val="0"/>
                                                                              <w:marTop w:val="0"/>
                                                                              <w:marBottom w:val="0"/>
                                                                              <w:divBdr>
                                                                                <w:top w:val="none" w:sz="0" w:space="0" w:color="auto"/>
                                                                                <w:left w:val="none" w:sz="0" w:space="0" w:color="auto"/>
                                                                                <w:bottom w:val="none" w:sz="0" w:space="0" w:color="auto"/>
                                                                                <w:right w:val="none" w:sz="0" w:space="0" w:color="auto"/>
                                                                              </w:divBdr>
                                                                              <w:divsChild>
                                                                                <w:div w:id="260844815">
                                                                                  <w:marLeft w:val="0"/>
                                                                                  <w:marRight w:val="0"/>
                                                                                  <w:marTop w:val="0"/>
                                                                                  <w:marBottom w:val="0"/>
                                                                                  <w:divBdr>
                                                                                    <w:top w:val="none" w:sz="0" w:space="0" w:color="auto"/>
                                                                                    <w:left w:val="none" w:sz="0" w:space="0" w:color="auto"/>
                                                                                    <w:bottom w:val="none" w:sz="0" w:space="0" w:color="auto"/>
                                                                                    <w:right w:val="none" w:sz="0" w:space="0" w:color="auto"/>
                                                                                  </w:divBdr>
                                                                                  <w:divsChild>
                                                                                    <w:div w:id="1393819702">
                                                                                      <w:marLeft w:val="0"/>
                                                                                      <w:marRight w:val="0"/>
                                                                                      <w:marTop w:val="0"/>
                                                                                      <w:marBottom w:val="0"/>
                                                                                      <w:divBdr>
                                                                                        <w:top w:val="none" w:sz="0" w:space="0" w:color="auto"/>
                                                                                        <w:left w:val="none" w:sz="0" w:space="0" w:color="auto"/>
                                                                                        <w:bottom w:val="none" w:sz="0" w:space="0" w:color="auto"/>
                                                                                        <w:right w:val="none" w:sz="0" w:space="0" w:color="auto"/>
                                                                                      </w:divBdr>
                                                                                      <w:divsChild>
                                                                                        <w:div w:id="558983941">
                                                                                          <w:marLeft w:val="0"/>
                                                                                          <w:marRight w:val="0"/>
                                                                                          <w:marTop w:val="0"/>
                                                                                          <w:marBottom w:val="0"/>
                                                                                          <w:divBdr>
                                                                                            <w:top w:val="none" w:sz="0" w:space="0" w:color="auto"/>
                                                                                            <w:left w:val="none" w:sz="0" w:space="0" w:color="auto"/>
                                                                                            <w:bottom w:val="none" w:sz="0" w:space="0" w:color="auto"/>
                                                                                            <w:right w:val="none" w:sz="0" w:space="0" w:color="auto"/>
                                                                                          </w:divBdr>
                                                                                          <w:divsChild>
                                                                                            <w:div w:id="1290631164">
                                                                                              <w:marLeft w:val="0"/>
                                                                                              <w:marRight w:val="0"/>
                                                                                              <w:marTop w:val="0"/>
                                                                                              <w:marBottom w:val="0"/>
                                                                                              <w:divBdr>
                                                                                                <w:top w:val="none" w:sz="0" w:space="0" w:color="auto"/>
                                                                                                <w:left w:val="none" w:sz="0" w:space="0" w:color="auto"/>
                                                                                                <w:bottom w:val="none" w:sz="0" w:space="0" w:color="auto"/>
                                                                                                <w:right w:val="none" w:sz="0" w:space="0" w:color="auto"/>
                                                                                              </w:divBdr>
                                                                                              <w:divsChild>
                                                                                                <w:div w:id="1910991424">
                                                                                                  <w:marLeft w:val="0"/>
                                                                                                  <w:marRight w:val="0"/>
                                                                                                  <w:marTop w:val="0"/>
                                                                                                  <w:marBottom w:val="0"/>
                                                                                                  <w:divBdr>
                                                                                                    <w:top w:val="none" w:sz="0" w:space="0" w:color="auto"/>
                                                                                                    <w:left w:val="none" w:sz="0" w:space="0" w:color="auto"/>
                                                                                                    <w:bottom w:val="none" w:sz="0" w:space="0" w:color="auto"/>
                                                                                                    <w:right w:val="none" w:sz="0" w:space="0" w:color="auto"/>
                                                                                                  </w:divBdr>
                                                                                                  <w:divsChild>
                                                                                                    <w:div w:id="130486880">
                                                                                                      <w:marLeft w:val="0"/>
                                                                                                      <w:marRight w:val="0"/>
                                                                                                      <w:marTop w:val="0"/>
                                                                                                      <w:marBottom w:val="0"/>
                                                                                                      <w:divBdr>
                                                                                                        <w:top w:val="none" w:sz="0" w:space="0" w:color="auto"/>
                                                                                                        <w:left w:val="none" w:sz="0" w:space="0" w:color="auto"/>
                                                                                                        <w:bottom w:val="none" w:sz="0" w:space="0" w:color="auto"/>
                                                                                                        <w:right w:val="none" w:sz="0" w:space="0" w:color="auto"/>
                                                                                                      </w:divBdr>
                                                                                                      <w:divsChild>
                                                                                                        <w:div w:id="1343775150">
                                                                                                          <w:marLeft w:val="0"/>
                                                                                                          <w:marRight w:val="0"/>
                                                                                                          <w:marTop w:val="0"/>
                                                                                                          <w:marBottom w:val="0"/>
                                                                                                          <w:divBdr>
                                                                                                            <w:top w:val="none" w:sz="0" w:space="0" w:color="auto"/>
                                                                                                            <w:left w:val="none" w:sz="0" w:space="0" w:color="auto"/>
                                                                                                            <w:bottom w:val="none" w:sz="0" w:space="0" w:color="auto"/>
                                                                                                            <w:right w:val="none" w:sz="0" w:space="0" w:color="auto"/>
                                                                                                          </w:divBdr>
                                                                                                          <w:divsChild>
                                                                                                            <w:div w:id="1183318238">
                                                                                                              <w:marLeft w:val="0"/>
                                                                                                              <w:marRight w:val="0"/>
                                                                                                              <w:marTop w:val="0"/>
                                                                                                              <w:marBottom w:val="0"/>
                                                                                                              <w:divBdr>
                                                                                                                <w:top w:val="none" w:sz="0" w:space="0" w:color="auto"/>
                                                                                                                <w:left w:val="none" w:sz="0" w:space="0" w:color="auto"/>
                                                                                                                <w:bottom w:val="none" w:sz="0" w:space="0" w:color="auto"/>
                                                                                                                <w:right w:val="none" w:sz="0" w:space="0" w:color="auto"/>
                                                                                                              </w:divBdr>
                                                                                                              <w:divsChild>
                                                                                                                <w:div w:id="1341396808">
                                                                                                                  <w:marLeft w:val="0"/>
                                                                                                                  <w:marRight w:val="0"/>
                                                                                                                  <w:marTop w:val="0"/>
                                                                                                                  <w:marBottom w:val="0"/>
                                                                                                                  <w:divBdr>
                                                                                                                    <w:top w:val="none" w:sz="0" w:space="0" w:color="auto"/>
                                                                                                                    <w:left w:val="none" w:sz="0" w:space="0" w:color="auto"/>
                                                                                                                    <w:bottom w:val="none" w:sz="0" w:space="0" w:color="auto"/>
                                                                                                                    <w:right w:val="none" w:sz="0" w:space="0" w:color="auto"/>
                                                                                                                  </w:divBdr>
                                                                                                                  <w:divsChild>
                                                                                                                    <w:div w:id="1280987837">
                                                                                                                      <w:marLeft w:val="0"/>
                                                                                                                      <w:marRight w:val="0"/>
                                                                                                                      <w:marTop w:val="0"/>
                                                                                                                      <w:marBottom w:val="0"/>
                                                                                                                      <w:divBdr>
                                                                                                                        <w:top w:val="none" w:sz="0" w:space="0" w:color="auto"/>
                                                                                                                        <w:left w:val="none" w:sz="0" w:space="0" w:color="auto"/>
                                                                                                                        <w:bottom w:val="none" w:sz="0" w:space="0" w:color="auto"/>
                                                                                                                        <w:right w:val="none" w:sz="0" w:space="0" w:color="auto"/>
                                                                                                                      </w:divBdr>
                                                                                                                      <w:divsChild>
                                                                                                                        <w:div w:id="379861151">
                                                                                                                          <w:marLeft w:val="0"/>
                                                                                                                          <w:marRight w:val="0"/>
                                                                                                                          <w:marTop w:val="0"/>
                                                                                                                          <w:marBottom w:val="0"/>
                                                                                                                          <w:divBdr>
                                                                                                                            <w:top w:val="none" w:sz="0" w:space="0" w:color="auto"/>
                                                                                                                            <w:left w:val="none" w:sz="0" w:space="0" w:color="auto"/>
                                                                                                                            <w:bottom w:val="none" w:sz="0" w:space="0" w:color="auto"/>
                                                                                                                            <w:right w:val="none" w:sz="0" w:space="0" w:color="auto"/>
                                                                                                                          </w:divBdr>
                                                                                                                          <w:divsChild>
                                                                                                                            <w:div w:id="1396204014">
                                                                                                                              <w:marLeft w:val="0"/>
                                                                                                                              <w:marRight w:val="0"/>
                                                                                                                              <w:marTop w:val="0"/>
                                                                                                                              <w:marBottom w:val="0"/>
                                                                                                                              <w:divBdr>
                                                                                                                                <w:top w:val="none" w:sz="0" w:space="0" w:color="auto"/>
                                                                                                                                <w:left w:val="none" w:sz="0" w:space="0" w:color="auto"/>
                                                                                                                                <w:bottom w:val="none" w:sz="0" w:space="0" w:color="auto"/>
                                                                                                                                <w:right w:val="none" w:sz="0" w:space="0" w:color="auto"/>
                                                                                                                              </w:divBdr>
                                                                                                                              <w:divsChild>
                                                                                                                                <w:div w:id="2014869237">
                                                                                                                                  <w:marLeft w:val="0"/>
                                                                                                                                  <w:marRight w:val="0"/>
                                                                                                                                  <w:marTop w:val="0"/>
                                                                                                                                  <w:marBottom w:val="0"/>
                                                                                                                                  <w:divBdr>
                                                                                                                                    <w:top w:val="none" w:sz="0" w:space="0" w:color="auto"/>
                                                                                                                                    <w:left w:val="none" w:sz="0" w:space="0" w:color="auto"/>
                                                                                                                                    <w:bottom w:val="none" w:sz="0" w:space="0" w:color="auto"/>
                                                                                                                                    <w:right w:val="none" w:sz="0" w:space="0" w:color="auto"/>
                                                                                                                                  </w:divBdr>
                                                                                                                                  <w:divsChild>
                                                                                                                                    <w:div w:id="1935551892">
                                                                                                                                      <w:marLeft w:val="0"/>
                                                                                                                                      <w:marRight w:val="0"/>
                                                                                                                                      <w:marTop w:val="0"/>
                                                                                                                                      <w:marBottom w:val="0"/>
                                                                                                                                      <w:divBdr>
                                                                                                                                        <w:top w:val="none" w:sz="0" w:space="0" w:color="auto"/>
                                                                                                                                        <w:left w:val="none" w:sz="0" w:space="0" w:color="auto"/>
                                                                                                                                        <w:bottom w:val="none" w:sz="0" w:space="0" w:color="auto"/>
                                                                                                                                        <w:right w:val="none" w:sz="0" w:space="0" w:color="auto"/>
                                                                                                                                      </w:divBdr>
                                                                                                                                      <w:divsChild>
                                                                                                                                        <w:div w:id="890725036">
                                                                                                                                          <w:marLeft w:val="0"/>
                                                                                                                                          <w:marRight w:val="0"/>
                                                                                                                                          <w:marTop w:val="0"/>
                                                                                                                                          <w:marBottom w:val="0"/>
                                                                                                                                          <w:divBdr>
                                                                                                                                            <w:top w:val="none" w:sz="0" w:space="0" w:color="auto"/>
                                                                                                                                            <w:left w:val="none" w:sz="0" w:space="0" w:color="auto"/>
                                                                                                                                            <w:bottom w:val="none" w:sz="0" w:space="0" w:color="auto"/>
                                                                                                                                            <w:right w:val="none" w:sz="0" w:space="0" w:color="auto"/>
                                                                                                                                          </w:divBdr>
                                                                                                                                        </w:div>
                                                                                                                                      </w:divsChild>
                                                                                                                                    </w:div>
                                                                                                                                    <w:div w:id="2104496097">
                                                                                                                                      <w:marLeft w:val="0"/>
                                                                                                                                      <w:marRight w:val="0"/>
                                                                                                                                      <w:marTop w:val="0"/>
                                                                                                                                      <w:marBottom w:val="0"/>
                                                                                                                                      <w:divBdr>
                                                                                                                                        <w:top w:val="none" w:sz="0" w:space="0" w:color="auto"/>
                                                                                                                                        <w:left w:val="none" w:sz="0" w:space="0" w:color="auto"/>
                                                                                                                                        <w:bottom w:val="none" w:sz="0" w:space="0" w:color="auto"/>
                                                                                                                                        <w:right w:val="none" w:sz="0" w:space="0" w:color="auto"/>
                                                                                                                                      </w:divBdr>
                                                                                                                                      <w:divsChild>
                                                                                                                                        <w:div w:id="739448900">
                                                                                                                                          <w:marLeft w:val="0"/>
                                                                                                                                          <w:marRight w:val="0"/>
                                                                                                                                          <w:marTop w:val="0"/>
                                                                                                                                          <w:marBottom w:val="0"/>
                                                                                                                                          <w:divBdr>
                                                                                                                                            <w:top w:val="none" w:sz="0" w:space="0" w:color="auto"/>
                                                                                                                                            <w:left w:val="none" w:sz="0" w:space="0" w:color="auto"/>
                                                                                                                                            <w:bottom w:val="none" w:sz="0" w:space="0" w:color="auto"/>
                                                                                                                                            <w:right w:val="none" w:sz="0" w:space="0" w:color="auto"/>
                                                                                                                                          </w:divBdr>
                                                                                                                                        </w:div>
                                                                                                                                      </w:divsChild>
                                                                                                                                    </w:div>
                                                                                                                                    <w:div w:id="1986354426">
                                                                                                                                      <w:marLeft w:val="0"/>
                                                                                                                                      <w:marRight w:val="0"/>
                                                                                                                                      <w:marTop w:val="0"/>
                                                                                                                                      <w:marBottom w:val="0"/>
                                                                                                                                      <w:divBdr>
                                                                                                                                        <w:top w:val="none" w:sz="0" w:space="0" w:color="auto"/>
                                                                                                                                        <w:left w:val="none" w:sz="0" w:space="0" w:color="auto"/>
                                                                                                                                        <w:bottom w:val="none" w:sz="0" w:space="0" w:color="auto"/>
                                                                                                                                        <w:right w:val="none" w:sz="0" w:space="0" w:color="auto"/>
                                                                                                                                      </w:divBdr>
                                                                                                                                      <w:divsChild>
                                                                                                                                        <w:div w:id="1027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et-coronavirus-tes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OYCCG.patientrelations@nhs.net" TargetMode="External"/><Relationship Id="rId4" Type="http://schemas.openxmlformats.org/officeDocument/2006/relationships/settings" Target="settings.xml"/><Relationship Id="rId9" Type="http://schemas.openxmlformats.org/officeDocument/2006/relationships/hyperlink" Target="https://www.northyorks.gov.uk/book-coronavirus-covid-19-te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Hedges</dc:creator>
  <cp:lastModifiedBy>Carrington, Michelle</cp:lastModifiedBy>
  <cp:revision>6</cp:revision>
  <dcterms:created xsi:type="dcterms:W3CDTF">2020-09-29T11:34:00Z</dcterms:created>
  <dcterms:modified xsi:type="dcterms:W3CDTF">2020-09-30T10:39:00Z</dcterms:modified>
</cp:coreProperties>
</file>