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23" w:rsidRDefault="00BD6523" w:rsidP="00BD6523">
      <w:pPr>
        <w:rPr>
          <w:rFonts w:ascii="Arial" w:hAnsi="Arial" w:cs="Arial"/>
          <w:b/>
          <w:bCs/>
          <w:color w:val="FF0000"/>
          <w:sz w:val="72"/>
          <w:szCs w:val="72"/>
        </w:rPr>
      </w:pPr>
      <w:r>
        <w:rPr>
          <w:rFonts w:ascii="Arial" w:hAnsi="Arial" w:cs="Arial"/>
          <w:b/>
          <w:bCs/>
          <w:color w:val="FF0000"/>
          <w:sz w:val="72"/>
          <w:szCs w:val="72"/>
          <w:lang w:eastAsia="en-GB"/>
        </w:rPr>
        <w:t>COVID-19 update</w:t>
      </w:r>
    </w:p>
    <w:p w:rsidR="00BD6523" w:rsidRDefault="00BD6523" w:rsidP="00BD6523">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1 June 2020</w:t>
      </w:r>
    </w:p>
    <w:p w:rsidR="00BD6523" w:rsidRDefault="00BD6523" w:rsidP="00BD6523">
      <w:pPr>
        <w:jc w:val="right"/>
        <w:rPr>
          <w:rFonts w:ascii="Arial" w:hAnsi="Arial" w:cs="Arial"/>
          <w:color w:val="FF0000"/>
          <w:sz w:val="12"/>
          <w:szCs w:val="12"/>
        </w:rPr>
      </w:pPr>
    </w:p>
    <w:p w:rsidR="00BD6523" w:rsidRDefault="00BD6523" w:rsidP="00BD6523">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BD6523" w:rsidRDefault="00BD6523" w:rsidP="00BD6523">
      <w:pPr>
        <w:rPr>
          <w:rFonts w:ascii="Arial" w:hAnsi="Arial" w:cs="Arial"/>
          <w:color w:val="FF0000"/>
          <w:sz w:val="28"/>
          <w:szCs w:val="28"/>
          <w:lang w:eastAsia="en-GB"/>
        </w:rPr>
      </w:pPr>
    </w:p>
    <w:p w:rsidR="00BD6523" w:rsidRDefault="00BD6523" w:rsidP="00BD6523">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BD6523" w:rsidRDefault="00BD6523" w:rsidP="00BD6523">
      <w:pPr>
        <w:pStyle w:val="ListParagraph"/>
        <w:numPr>
          <w:ilvl w:val="0"/>
          <w:numId w:val="1"/>
        </w:numPr>
        <w:rPr>
          <w:rFonts w:ascii="Arial" w:hAnsi="Arial" w:cs="Arial"/>
          <w:color w:val="FF0000"/>
          <w:sz w:val="28"/>
          <w:szCs w:val="28"/>
        </w:rPr>
      </w:pPr>
      <w:r>
        <w:rPr>
          <w:rFonts w:ascii="Arial" w:hAnsi="Arial" w:cs="Arial"/>
          <w:color w:val="FF0000"/>
          <w:sz w:val="28"/>
          <w:szCs w:val="28"/>
        </w:rPr>
        <w:t>Update on Government advice for persons who are shielding</w:t>
      </w:r>
    </w:p>
    <w:p w:rsidR="00BD6523" w:rsidRDefault="00BD6523" w:rsidP="00BD6523">
      <w:pPr>
        <w:pStyle w:val="ListParagraph"/>
        <w:numPr>
          <w:ilvl w:val="0"/>
          <w:numId w:val="1"/>
        </w:numPr>
        <w:spacing w:line="276" w:lineRule="auto"/>
        <w:rPr>
          <w:rFonts w:ascii="Arial" w:hAnsi="Arial" w:cs="Arial"/>
          <w:color w:val="FF0000"/>
          <w:sz w:val="28"/>
          <w:szCs w:val="28"/>
        </w:rPr>
      </w:pPr>
      <w:r>
        <w:rPr>
          <w:rFonts w:ascii="Arial" w:hAnsi="Arial" w:cs="Arial"/>
          <w:color w:val="FF0000"/>
          <w:sz w:val="28"/>
          <w:szCs w:val="28"/>
        </w:rPr>
        <w:t>Vasectomy services</w:t>
      </w:r>
    </w:p>
    <w:p w:rsidR="00BD6523" w:rsidRDefault="00BD6523" w:rsidP="00BD6523">
      <w:pPr>
        <w:pStyle w:val="ListParagraph"/>
        <w:numPr>
          <w:ilvl w:val="0"/>
          <w:numId w:val="1"/>
        </w:numPr>
        <w:textAlignment w:val="baseline"/>
        <w:rPr>
          <w:rFonts w:ascii="Arial" w:hAnsi="Arial" w:cs="Arial"/>
          <w:color w:val="FF0000"/>
          <w:sz w:val="28"/>
          <w:szCs w:val="28"/>
          <w:lang w:eastAsia="en-GB"/>
        </w:rPr>
      </w:pPr>
      <w:r>
        <w:rPr>
          <w:rFonts w:ascii="Arial" w:hAnsi="Arial" w:cs="Arial"/>
          <w:color w:val="FF0000"/>
          <w:sz w:val="28"/>
          <w:szCs w:val="28"/>
          <w:lang w:eastAsia="en-GB"/>
        </w:rPr>
        <w:t>Free NHS staff car parking – Local authority car parks</w:t>
      </w:r>
    </w:p>
    <w:p w:rsidR="00BD6523" w:rsidRDefault="00BD6523" w:rsidP="00BD6523">
      <w:pPr>
        <w:rPr>
          <w:rFonts w:ascii="Arial" w:hAnsi="Arial" w:cs="Arial"/>
          <w:color w:val="FF0000"/>
          <w:sz w:val="12"/>
          <w:szCs w:val="12"/>
          <w:lang w:eastAsia="en-GB"/>
        </w:rPr>
      </w:pPr>
    </w:p>
    <w:p w:rsidR="00BD6523" w:rsidRDefault="00BD6523" w:rsidP="00BD6523">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BD6523" w:rsidRDefault="00BD6523" w:rsidP="00BD6523">
      <w:pPr>
        <w:rPr>
          <w:rFonts w:ascii="Arial" w:hAnsi="Arial" w:cs="Arial"/>
          <w:color w:val="000000"/>
          <w:sz w:val="12"/>
          <w:szCs w:val="12"/>
          <w:lang w:eastAsia="en-GB"/>
        </w:rPr>
      </w:pPr>
    </w:p>
    <w:p w:rsidR="00BD6523" w:rsidRDefault="00BD6523" w:rsidP="00BD6523">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BD6523" w:rsidRDefault="00BD6523" w:rsidP="00BD6523">
      <w:pPr>
        <w:rPr>
          <w:rFonts w:ascii="Arial" w:hAnsi="Arial" w:cs="Arial"/>
          <w:color w:val="000000"/>
          <w:sz w:val="12"/>
          <w:szCs w:val="12"/>
          <w:lang w:eastAsia="en-GB"/>
        </w:rPr>
      </w:pPr>
    </w:p>
    <w:p w:rsidR="00BD6523" w:rsidRDefault="00BD6523" w:rsidP="00BD6523">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BD6523" w:rsidRDefault="00BD6523" w:rsidP="00BD6523">
      <w:pPr>
        <w:rPr>
          <w:rFonts w:ascii="Arial" w:hAnsi="Arial" w:cs="Arial"/>
          <w:color w:val="FF0000"/>
          <w:sz w:val="12"/>
          <w:szCs w:val="12"/>
          <w:lang w:eastAsia="en-GB"/>
        </w:rPr>
      </w:pPr>
    </w:p>
    <w:p w:rsidR="00BD6523" w:rsidRDefault="00BD6523" w:rsidP="00BD6523">
      <w:pPr>
        <w:rPr>
          <w:rFonts w:ascii="Arial" w:hAnsi="Arial" w:cs="Arial"/>
          <w:b/>
          <w:bCs/>
          <w:color w:val="000000"/>
          <w:sz w:val="36"/>
          <w:szCs w:val="36"/>
          <w:lang w:eastAsia="en-GB"/>
        </w:rPr>
      </w:pPr>
      <w:r>
        <w:rPr>
          <w:rFonts w:ascii="Arial" w:hAnsi="Arial" w:cs="Arial"/>
          <w:b/>
          <w:bCs/>
          <w:color w:val="FF0000"/>
          <w:sz w:val="36"/>
          <w:szCs w:val="36"/>
          <w:lang w:eastAsia="en-GB"/>
        </w:rPr>
        <w:t>Updates to the RSS COVID-19 web page</w:t>
      </w:r>
    </w:p>
    <w:p w:rsidR="00BD6523" w:rsidRDefault="00BD6523" w:rsidP="00BD6523">
      <w:pPr>
        <w:shd w:val="clear" w:color="auto" w:fill="FFFFFF"/>
        <w:rPr>
          <w:rFonts w:ascii="Arial" w:hAnsi="Arial" w:cs="Arial"/>
          <w:color w:val="FF0000"/>
          <w:sz w:val="6"/>
          <w:szCs w:val="6"/>
          <w:lang w:eastAsia="en-GB"/>
        </w:rPr>
      </w:pPr>
    </w:p>
    <w:p w:rsidR="00BD6523" w:rsidRDefault="00BD6523" w:rsidP="00BD6523">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BD6523" w:rsidRDefault="00BD6523" w:rsidP="00BD6523">
      <w:pPr>
        <w:shd w:val="clear" w:color="auto" w:fill="FFFFFF"/>
        <w:rPr>
          <w:rFonts w:ascii="Arial" w:hAnsi="Arial" w:cs="Arial"/>
          <w:color w:val="0070C0"/>
          <w:sz w:val="24"/>
          <w:szCs w:val="24"/>
          <w:u w:val="single"/>
          <w:lang w:eastAsia="en-GB"/>
        </w:rPr>
      </w:pPr>
      <w:hyperlink r:id="rId7" w:history="1">
        <w:r>
          <w:rPr>
            <w:rStyle w:val="Hyperlink"/>
            <w:rFonts w:ascii="Arial" w:hAnsi="Arial" w:cs="Arial"/>
            <w:color w:val="0070C0"/>
            <w:sz w:val="24"/>
            <w:szCs w:val="24"/>
            <w:lang w:eastAsia="en-GB"/>
          </w:rPr>
          <w:t>Guidance on shielding and protecting people who are clinically extremely vulnerable from COVID-19</w:t>
        </w:r>
      </w:hyperlink>
      <w:r>
        <w:rPr>
          <w:rFonts w:ascii="Arial" w:hAnsi="Arial" w:cs="Arial"/>
          <w:color w:val="0070C0"/>
          <w:sz w:val="24"/>
          <w:szCs w:val="24"/>
          <w:u w:val="single"/>
          <w:lang w:eastAsia="en-GB"/>
        </w:rPr>
        <w:t> </w:t>
      </w:r>
    </w:p>
    <w:p w:rsidR="00BD6523" w:rsidRDefault="00BD6523" w:rsidP="00BD6523">
      <w:pPr>
        <w:shd w:val="clear" w:color="auto" w:fill="FFFFFF"/>
        <w:rPr>
          <w:rFonts w:ascii="Arial" w:hAnsi="Arial" w:cs="Arial"/>
          <w:color w:val="0070C0"/>
          <w:sz w:val="24"/>
          <w:szCs w:val="24"/>
          <w:u w:val="single"/>
          <w:lang w:eastAsia="en-GB"/>
        </w:rPr>
      </w:pPr>
      <w:hyperlink r:id="rId8" w:history="1">
        <w:r>
          <w:rPr>
            <w:rStyle w:val="Hyperlink"/>
            <w:rFonts w:ascii="Arial" w:hAnsi="Arial" w:cs="Arial"/>
            <w:color w:val="0070C0"/>
            <w:sz w:val="24"/>
            <w:szCs w:val="24"/>
            <w:lang w:eastAsia="en-GB"/>
          </w:rPr>
          <w:t>Guidance and standard operating procedures - General practice in the context of coronavirus (COVID-19) </w:t>
        </w:r>
      </w:hyperlink>
    </w:p>
    <w:p w:rsidR="00BD6523" w:rsidRDefault="00BD6523" w:rsidP="00BD6523">
      <w:pPr>
        <w:shd w:val="clear" w:color="auto" w:fill="FFFFFF"/>
        <w:rPr>
          <w:rFonts w:ascii="Arial" w:hAnsi="Arial" w:cs="Arial"/>
          <w:color w:val="0070C0"/>
          <w:sz w:val="24"/>
          <w:szCs w:val="24"/>
          <w:u w:val="single"/>
          <w:lang w:eastAsia="en-GB"/>
        </w:rPr>
      </w:pPr>
      <w:hyperlink r:id="rId9" w:history="1">
        <w:r>
          <w:rPr>
            <w:rStyle w:val="Hyperlink"/>
            <w:rFonts w:ascii="Arial" w:hAnsi="Arial" w:cs="Arial"/>
            <w:color w:val="0070C0"/>
            <w:sz w:val="24"/>
            <w:szCs w:val="24"/>
            <w:lang w:eastAsia="en-GB"/>
          </w:rPr>
          <w:t>Caring for people at highest clinical risk during Covid-19 - information for clinicians</w:t>
        </w:r>
      </w:hyperlink>
      <w:r>
        <w:rPr>
          <w:rFonts w:ascii="Arial" w:hAnsi="Arial" w:cs="Arial"/>
          <w:color w:val="0070C0"/>
          <w:sz w:val="24"/>
          <w:szCs w:val="24"/>
          <w:u w:val="single"/>
          <w:lang w:eastAsia="en-GB"/>
        </w:rPr>
        <w:t> </w:t>
      </w:r>
    </w:p>
    <w:p w:rsidR="00BD6523" w:rsidRDefault="00BD6523" w:rsidP="00BD6523">
      <w:pPr>
        <w:shd w:val="clear" w:color="auto" w:fill="FFFFFF"/>
        <w:rPr>
          <w:rFonts w:ascii="Arial" w:hAnsi="Arial" w:cs="Arial"/>
          <w:color w:val="0070C0"/>
          <w:sz w:val="24"/>
          <w:szCs w:val="24"/>
          <w:u w:val="single"/>
          <w:lang w:eastAsia="en-GB"/>
        </w:rPr>
      </w:pPr>
      <w:hyperlink r:id="rId10" w:history="1">
        <w:r>
          <w:rPr>
            <w:rStyle w:val="Hyperlink"/>
            <w:rFonts w:ascii="Arial" w:hAnsi="Arial" w:cs="Arial"/>
            <w:color w:val="0070C0"/>
            <w:sz w:val="24"/>
            <w:szCs w:val="24"/>
            <w:lang w:eastAsia="en-GB"/>
          </w:rPr>
          <w:t>Caring for people at highest clinical risk during Covid-19 - sources of information for people who are shielding</w:t>
        </w:r>
      </w:hyperlink>
      <w:r>
        <w:rPr>
          <w:rFonts w:ascii="Arial" w:hAnsi="Arial" w:cs="Arial"/>
          <w:color w:val="0070C0"/>
          <w:sz w:val="24"/>
          <w:szCs w:val="24"/>
          <w:u w:val="single"/>
          <w:lang w:eastAsia="en-GB"/>
        </w:rPr>
        <w:t> </w:t>
      </w:r>
    </w:p>
    <w:p w:rsidR="00BD6523" w:rsidRDefault="00BD6523" w:rsidP="00BD6523">
      <w:pPr>
        <w:shd w:val="clear" w:color="auto" w:fill="FFFFFF"/>
        <w:rPr>
          <w:rFonts w:ascii="Arial" w:hAnsi="Arial" w:cs="Arial"/>
          <w:color w:val="0070C0"/>
          <w:sz w:val="24"/>
          <w:szCs w:val="24"/>
          <w:u w:val="single"/>
          <w:lang w:eastAsia="en-GB"/>
        </w:rPr>
      </w:pPr>
      <w:hyperlink r:id="rId11" w:history="1">
        <w:r>
          <w:rPr>
            <w:rStyle w:val="Hyperlink"/>
            <w:rFonts w:ascii="Arial" w:hAnsi="Arial" w:cs="Arial"/>
            <w:color w:val="0070C0"/>
            <w:sz w:val="24"/>
            <w:szCs w:val="24"/>
            <w:lang w:eastAsia="en-GB"/>
          </w:rPr>
          <w:t xml:space="preserve">Covid-19 parking </w:t>
        </w:r>
        <w:proofErr w:type="gramStart"/>
        <w:r>
          <w:rPr>
            <w:rStyle w:val="Hyperlink"/>
            <w:rFonts w:ascii="Arial" w:hAnsi="Arial" w:cs="Arial"/>
            <w:color w:val="0070C0"/>
            <w:sz w:val="24"/>
            <w:szCs w:val="24"/>
            <w:lang w:eastAsia="en-GB"/>
          </w:rPr>
          <w:t>pass</w:t>
        </w:r>
        <w:proofErr w:type="gramEnd"/>
        <w:r>
          <w:rPr>
            <w:rStyle w:val="Hyperlink"/>
            <w:rFonts w:ascii="Arial" w:hAnsi="Arial" w:cs="Arial"/>
            <w:color w:val="0070C0"/>
            <w:sz w:val="24"/>
            <w:szCs w:val="24"/>
            <w:lang w:eastAsia="en-GB"/>
          </w:rPr>
          <w:t xml:space="preserve"> (printable)</w:t>
        </w:r>
      </w:hyperlink>
      <w:r>
        <w:rPr>
          <w:rFonts w:ascii="Arial" w:hAnsi="Arial" w:cs="Arial"/>
          <w:color w:val="0070C0"/>
          <w:sz w:val="24"/>
          <w:szCs w:val="24"/>
          <w:u w:val="single"/>
          <w:lang w:eastAsia="en-GB"/>
        </w:rPr>
        <w:t> </w:t>
      </w:r>
    </w:p>
    <w:p w:rsidR="00BD6523" w:rsidRDefault="00BD6523" w:rsidP="00BD6523">
      <w:pPr>
        <w:shd w:val="clear" w:color="auto" w:fill="FFFFFF"/>
        <w:rPr>
          <w:rFonts w:ascii="Arial" w:hAnsi="Arial" w:cs="Arial"/>
          <w:color w:val="0070C0"/>
          <w:sz w:val="24"/>
          <w:szCs w:val="24"/>
          <w:u w:val="single"/>
          <w:lang w:eastAsia="en-GB"/>
        </w:rPr>
      </w:pPr>
      <w:hyperlink r:id="rId12" w:history="1">
        <w:r>
          <w:rPr>
            <w:rStyle w:val="Hyperlink"/>
            <w:rFonts w:ascii="Arial" w:hAnsi="Arial" w:cs="Arial"/>
            <w:color w:val="0070C0"/>
            <w:sz w:val="24"/>
            <w:szCs w:val="24"/>
            <w:lang w:eastAsia="en-GB"/>
          </w:rPr>
          <w:t xml:space="preserve">Covid-19 parking </w:t>
        </w:r>
        <w:proofErr w:type="gramStart"/>
        <w:r>
          <w:rPr>
            <w:rStyle w:val="Hyperlink"/>
            <w:rFonts w:ascii="Arial" w:hAnsi="Arial" w:cs="Arial"/>
            <w:color w:val="0070C0"/>
            <w:sz w:val="24"/>
            <w:szCs w:val="24"/>
            <w:lang w:eastAsia="en-GB"/>
          </w:rPr>
          <w:t>pass</w:t>
        </w:r>
        <w:proofErr w:type="gramEnd"/>
        <w:r>
          <w:rPr>
            <w:rStyle w:val="Hyperlink"/>
            <w:rFonts w:ascii="Arial" w:hAnsi="Arial" w:cs="Arial"/>
            <w:color w:val="0070C0"/>
            <w:sz w:val="24"/>
            <w:szCs w:val="24"/>
            <w:lang w:eastAsia="en-GB"/>
          </w:rPr>
          <w:t xml:space="preserve"> (digital)</w:t>
        </w:r>
      </w:hyperlink>
      <w:r>
        <w:rPr>
          <w:rFonts w:ascii="Arial" w:hAnsi="Arial" w:cs="Arial"/>
          <w:color w:val="0070C0"/>
          <w:sz w:val="24"/>
          <w:szCs w:val="24"/>
          <w:u w:val="single"/>
          <w:lang w:eastAsia="en-GB"/>
        </w:rPr>
        <w:t> </w:t>
      </w:r>
    </w:p>
    <w:p w:rsidR="00BD6523" w:rsidRDefault="00BD6523" w:rsidP="00BD6523">
      <w:pPr>
        <w:rPr>
          <w:rFonts w:ascii="Arial" w:hAnsi="Arial" w:cs="Arial"/>
          <w:b/>
          <w:bCs/>
          <w:color w:val="000000"/>
          <w:sz w:val="24"/>
          <w:szCs w:val="24"/>
          <w:lang w:eastAsia="en-GB"/>
        </w:rPr>
      </w:pPr>
    </w:p>
    <w:p w:rsidR="00BD6523" w:rsidRDefault="00BD6523" w:rsidP="00BD6523">
      <w:pPr>
        <w:rPr>
          <w:rFonts w:ascii="Arial" w:hAnsi="Arial" w:cs="Arial"/>
          <w:b/>
          <w:bCs/>
          <w:sz w:val="36"/>
          <w:szCs w:val="36"/>
        </w:rPr>
      </w:pPr>
      <w:r>
        <w:rPr>
          <w:rFonts w:ascii="Arial" w:hAnsi="Arial" w:cs="Arial"/>
          <w:b/>
          <w:bCs/>
          <w:color w:val="FF0000"/>
          <w:sz w:val="36"/>
          <w:szCs w:val="36"/>
        </w:rPr>
        <w:lastRenderedPageBreak/>
        <w:t>Update on Government advice for persons who are shielding</w:t>
      </w:r>
    </w:p>
    <w:p w:rsidR="00BD6523" w:rsidRDefault="00BD6523" w:rsidP="00BD6523">
      <w:pPr>
        <w:rPr>
          <w:rFonts w:ascii="Arial" w:hAnsi="Arial" w:cs="Arial"/>
          <w:sz w:val="24"/>
          <w:szCs w:val="24"/>
        </w:rPr>
      </w:pPr>
    </w:p>
    <w:p w:rsidR="00BD6523" w:rsidRDefault="00BD6523" w:rsidP="00BD6523">
      <w:pPr>
        <w:rPr>
          <w:rFonts w:ascii="Arial" w:hAnsi="Arial" w:cs="Arial"/>
          <w:sz w:val="24"/>
          <w:szCs w:val="24"/>
        </w:rPr>
      </w:pPr>
      <w:r>
        <w:rPr>
          <w:rFonts w:ascii="Arial" w:hAnsi="Arial" w:cs="Arial"/>
          <w:sz w:val="24"/>
          <w:szCs w:val="24"/>
        </w:rPr>
        <w:t>The latest guidance has been added to the dedicated COVID-19 web page (</w:t>
      </w:r>
      <w:r>
        <w:rPr>
          <w:rFonts w:ascii="Arial" w:hAnsi="Arial" w:cs="Arial"/>
          <w:color w:val="FF0000"/>
          <w:sz w:val="24"/>
          <w:szCs w:val="24"/>
        </w:rPr>
        <w:t>links above</w:t>
      </w:r>
      <w:r>
        <w:rPr>
          <w:rFonts w:ascii="Arial" w:hAnsi="Arial" w:cs="Arial"/>
          <w:sz w:val="24"/>
          <w:szCs w:val="24"/>
        </w:rPr>
        <w:t>).  The main messages include:</w:t>
      </w:r>
    </w:p>
    <w:p w:rsidR="00BD6523" w:rsidRDefault="00BD6523" w:rsidP="00BD6523">
      <w:pPr>
        <w:rPr>
          <w:rFonts w:ascii="Arial" w:hAnsi="Arial" w:cs="Arial"/>
          <w:sz w:val="12"/>
          <w:szCs w:val="12"/>
        </w:rPr>
      </w:pPr>
    </w:p>
    <w:p w:rsidR="00BD6523" w:rsidRDefault="00BD6523" w:rsidP="00BD6523">
      <w:pPr>
        <w:numPr>
          <w:ilvl w:val="0"/>
          <w:numId w:val="3"/>
        </w:numPr>
        <w:spacing w:after="0"/>
        <w:rPr>
          <w:rFonts w:ascii="Arial" w:eastAsia="Times New Roman" w:hAnsi="Arial" w:cs="Arial"/>
          <w:color w:val="0B0C0C"/>
          <w:sz w:val="24"/>
          <w:szCs w:val="24"/>
          <w:shd w:val="clear" w:color="auto" w:fill="FFFFFF"/>
        </w:rPr>
      </w:pPr>
      <w:r>
        <w:rPr>
          <w:rFonts w:ascii="Arial" w:eastAsia="Times New Roman" w:hAnsi="Arial" w:cs="Arial"/>
          <w:color w:val="0B0C0C"/>
          <w:sz w:val="24"/>
          <w:szCs w:val="24"/>
          <w:shd w:val="clear" w:color="auto" w:fill="FFFFFF"/>
        </w:rPr>
        <w:t xml:space="preserve">People who are shielding remain vulnerable and should continue to take precautions but can now leave their home if they wish, as long as they are able to maintain strict social distancing. </w:t>
      </w:r>
    </w:p>
    <w:p w:rsidR="00BD6523" w:rsidRDefault="00BD6523" w:rsidP="00BD6523">
      <w:pPr>
        <w:numPr>
          <w:ilvl w:val="0"/>
          <w:numId w:val="3"/>
        </w:numPr>
        <w:spacing w:after="0"/>
        <w:rPr>
          <w:rFonts w:ascii="Arial" w:eastAsia="Times New Roman" w:hAnsi="Arial" w:cs="Arial"/>
          <w:color w:val="0B0C0C"/>
          <w:sz w:val="24"/>
          <w:szCs w:val="24"/>
          <w:shd w:val="clear" w:color="auto" w:fill="FFFFFF"/>
        </w:rPr>
      </w:pPr>
      <w:r>
        <w:rPr>
          <w:rFonts w:ascii="Arial" w:eastAsia="Times New Roman" w:hAnsi="Arial" w:cs="Arial"/>
          <w:color w:val="0B0C0C"/>
          <w:sz w:val="24"/>
          <w:szCs w:val="24"/>
          <w:shd w:val="clear" w:color="auto" w:fill="FFFFFF"/>
        </w:rPr>
        <w:t xml:space="preserve">If you choose to spend time outdoors, this can be with members of your own household. </w:t>
      </w:r>
    </w:p>
    <w:p w:rsidR="00BD6523" w:rsidRDefault="00BD6523" w:rsidP="00BD6523">
      <w:pPr>
        <w:numPr>
          <w:ilvl w:val="0"/>
          <w:numId w:val="3"/>
        </w:numPr>
        <w:spacing w:after="0"/>
        <w:rPr>
          <w:rFonts w:ascii="Arial" w:eastAsia="Times New Roman" w:hAnsi="Arial" w:cs="Arial"/>
          <w:color w:val="0B0C0C"/>
          <w:sz w:val="24"/>
          <w:szCs w:val="24"/>
          <w:shd w:val="clear" w:color="auto" w:fill="FFFFFF"/>
        </w:rPr>
      </w:pPr>
      <w:r>
        <w:rPr>
          <w:rFonts w:ascii="Arial" w:eastAsia="Times New Roman" w:hAnsi="Arial" w:cs="Arial"/>
          <w:color w:val="0B0C0C"/>
          <w:sz w:val="24"/>
          <w:szCs w:val="24"/>
          <w:shd w:val="clear" w:color="auto" w:fill="FFFFFF"/>
        </w:rPr>
        <w:t xml:space="preserve">If you live alone, you can spend time outdoors with one person from another household. Ideally, this should be the same person each time. </w:t>
      </w:r>
    </w:p>
    <w:p w:rsidR="00BD6523" w:rsidRDefault="00BD6523" w:rsidP="00BD6523">
      <w:pPr>
        <w:numPr>
          <w:ilvl w:val="0"/>
          <w:numId w:val="3"/>
        </w:numPr>
        <w:spacing w:after="0"/>
        <w:rPr>
          <w:rFonts w:ascii="Arial" w:eastAsia="Times New Roman" w:hAnsi="Arial" w:cs="Arial"/>
          <w:sz w:val="24"/>
          <w:szCs w:val="24"/>
        </w:rPr>
      </w:pPr>
      <w:r>
        <w:rPr>
          <w:rFonts w:ascii="Arial" w:eastAsia="Times New Roman" w:hAnsi="Arial" w:cs="Arial"/>
          <w:color w:val="0B0C0C"/>
          <w:sz w:val="24"/>
          <w:szCs w:val="24"/>
          <w:shd w:val="clear" w:color="auto" w:fill="FFFFFF"/>
        </w:rPr>
        <w:t>If you do go out, you should take extra care to minimise contact with others by keeping 2 metres apart. </w:t>
      </w:r>
    </w:p>
    <w:p w:rsidR="00BD6523" w:rsidRPr="00BD6523" w:rsidRDefault="00BD6523" w:rsidP="00BD6523">
      <w:pPr>
        <w:rPr>
          <w:rFonts w:ascii="Arial" w:hAnsi="Arial" w:cs="Arial"/>
          <w:b/>
          <w:bCs/>
          <w:color w:val="FF0000"/>
          <w:sz w:val="12"/>
          <w:szCs w:val="12"/>
          <w:lang w:eastAsia="en-GB"/>
        </w:rPr>
      </w:pPr>
    </w:p>
    <w:p w:rsidR="00BD6523" w:rsidRDefault="00BD6523" w:rsidP="00BD6523">
      <w:pPr>
        <w:rPr>
          <w:rFonts w:ascii="Arial" w:hAnsi="Arial" w:cs="Arial"/>
          <w:b/>
          <w:bCs/>
          <w:color w:val="FF0000"/>
          <w:sz w:val="12"/>
          <w:szCs w:val="12"/>
          <w:lang w:eastAsia="en-GB"/>
        </w:rPr>
      </w:pPr>
    </w:p>
    <w:p w:rsidR="00BD6523" w:rsidRDefault="00BD6523" w:rsidP="00BD6523">
      <w:pPr>
        <w:rPr>
          <w:rFonts w:ascii="Arial" w:hAnsi="Arial" w:cs="Arial"/>
          <w:b/>
          <w:bCs/>
          <w:color w:val="FF0000"/>
          <w:sz w:val="36"/>
          <w:szCs w:val="36"/>
        </w:rPr>
      </w:pPr>
      <w:r>
        <w:rPr>
          <w:rFonts w:ascii="Arial" w:hAnsi="Arial" w:cs="Arial"/>
          <w:b/>
          <w:bCs/>
          <w:color w:val="FF0000"/>
          <w:sz w:val="36"/>
          <w:szCs w:val="36"/>
        </w:rPr>
        <w:t>Vasectomy services</w:t>
      </w:r>
    </w:p>
    <w:p w:rsidR="00BD6523" w:rsidRDefault="00BD6523" w:rsidP="00BD6523">
      <w:pPr>
        <w:rPr>
          <w:rFonts w:ascii="Arial" w:hAnsi="Arial" w:cs="Arial"/>
          <w:sz w:val="12"/>
          <w:szCs w:val="12"/>
        </w:rPr>
      </w:pPr>
    </w:p>
    <w:p w:rsidR="00BD6523" w:rsidRDefault="00BD6523" w:rsidP="00BD6523">
      <w:pPr>
        <w:rPr>
          <w:rFonts w:ascii="Arial" w:hAnsi="Arial" w:cs="Arial"/>
          <w:sz w:val="24"/>
          <w:szCs w:val="24"/>
        </w:rPr>
      </w:pPr>
      <w:r>
        <w:rPr>
          <w:rFonts w:ascii="Arial" w:hAnsi="Arial" w:cs="Arial"/>
          <w:sz w:val="24"/>
          <w:szCs w:val="24"/>
        </w:rPr>
        <w:t>Contracted vasectomy services have now resumed, accepting patient referrals, offering confidential consultation, Vasectomy procedures, counselling and post-op testing.</w:t>
      </w:r>
    </w:p>
    <w:p w:rsidR="00BD6523" w:rsidRDefault="00BD6523" w:rsidP="00BD6523">
      <w:pPr>
        <w:rPr>
          <w:rFonts w:ascii="Arial" w:hAnsi="Arial" w:cs="Arial"/>
          <w:sz w:val="12"/>
          <w:szCs w:val="12"/>
        </w:rPr>
      </w:pPr>
    </w:p>
    <w:p w:rsidR="00BD6523" w:rsidRDefault="00BD6523" w:rsidP="00BD6523">
      <w:pPr>
        <w:rPr>
          <w:rFonts w:ascii="Arial" w:hAnsi="Arial" w:cs="Arial"/>
          <w:sz w:val="24"/>
          <w:szCs w:val="24"/>
        </w:rPr>
      </w:pPr>
      <w:r>
        <w:rPr>
          <w:rFonts w:ascii="Arial" w:hAnsi="Arial" w:cs="Arial"/>
          <w:sz w:val="24"/>
          <w:szCs w:val="24"/>
        </w:rPr>
        <w:t xml:space="preserve">Services are subject to strict Standard Operating Procedures with regards to COVID 19 precautions, including observing social distancing within clinics, keeping patients and staff as safe as possible. The telephone line 0345 300 0212 is open 24/7 and is free to use. Patients can call this line to talk through their options, book treatment or receive specialist clinical advice from the Vasectomy team, nursing team and counsellors. Patients need a referral from their GP to access services. This can be using e-Referral, or direct referral using email or post. </w:t>
      </w:r>
    </w:p>
    <w:p w:rsidR="00BD6523" w:rsidRDefault="00BD6523" w:rsidP="00BD6523">
      <w:pPr>
        <w:shd w:val="clear" w:color="auto" w:fill="FFFFFF"/>
        <w:textAlignment w:val="center"/>
        <w:rPr>
          <w:rFonts w:ascii="Arial" w:hAnsi="Arial" w:cs="Arial"/>
          <w:sz w:val="12"/>
          <w:szCs w:val="12"/>
          <w:lang w:eastAsia="en-GB"/>
        </w:rPr>
      </w:pPr>
    </w:p>
    <w:p w:rsidR="00BD6523" w:rsidRDefault="00BD6523" w:rsidP="00BD6523">
      <w:pPr>
        <w:shd w:val="clear" w:color="auto" w:fill="FFFFFF"/>
        <w:textAlignment w:val="center"/>
        <w:rPr>
          <w:rFonts w:ascii="Arial" w:hAnsi="Arial" w:cs="Arial"/>
          <w:sz w:val="24"/>
          <w:szCs w:val="24"/>
          <w:lang w:eastAsia="en-GB"/>
        </w:rPr>
      </w:pPr>
      <w:r>
        <w:rPr>
          <w:rFonts w:ascii="Arial" w:hAnsi="Arial" w:cs="Arial"/>
          <w:sz w:val="24"/>
          <w:szCs w:val="24"/>
          <w:lang w:eastAsia="en-GB"/>
        </w:rPr>
        <w:t>The confidential telephone line – One Call 0345 450 3964 – is fully operational, day or night, 7 days a week.</w:t>
      </w:r>
    </w:p>
    <w:p w:rsidR="00BD6523" w:rsidRDefault="00BD6523" w:rsidP="00BD6523">
      <w:pPr>
        <w:shd w:val="clear" w:color="auto" w:fill="FFFFFF"/>
        <w:textAlignment w:val="center"/>
        <w:rPr>
          <w:rFonts w:ascii="Arial" w:hAnsi="Arial" w:cs="Arial"/>
          <w:sz w:val="24"/>
          <w:szCs w:val="24"/>
          <w:lang w:eastAsia="en-GB"/>
        </w:rPr>
      </w:pPr>
      <w:r>
        <w:rPr>
          <w:rFonts w:ascii="Arial" w:hAnsi="Arial" w:cs="Arial"/>
          <w:sz w:val="24"/>
          <w:szCs w:val="24"/>
          <w:lang w:eastAsia="en-GB"/>
        </w:rPr>
        <w:t>Patients (and GPs) can call this number to talk through their options, book treatment or receive specialist clinical advice from the nursing team and counsellors.</w:t>
      </w:r>
    </w:p>
    <w:p w:rsidR="00BD6523" w:rsidRDefault="00BD6523" w:rsidP="00BD6523">
      <w:pPr>
        <w:shd w:val="clear" w:color="auto" w:fill="FFFFFF"/>
        <w:textAlignment w:val="center"/>
        <w:rPr>
          <w:rFonts w:ascii="Arial" w:hAnsi="Arial" w:cs="Arial"/>
          <w:color w:val="000000"/>
          <w:sz w:val="12"/>
          <w:szCs w:val="12"/>
          <w:lang w:eastAsia="en-GB"/>
        </w:rPr>
      </w:pPr>
    </w:p>
    <w:p w:rsidR="00BD6523" w:rsidRDefault="00BD6523" w:rsidP="00BD6523">
      <w:pPr>
        <w:shd w:val="clear" w:color="auto" w:fill="FFFFFF"/>
        <w:textAlignment w:val="center"/>
        <w:rPr>
          <w:rFonts w:ascii="Arial" w:hAnsi="Arial" w:cs="Arial"/>
          <w:color w:val="0070C0"/>
          <w:sz w:val="24"/>
          <w:szCs w:val="24"/>
        </w:rPr>
      </w:pPr>
      <w:r>
        <w:rPr>
          <w:rFonts w:ascii="Arial" w:hAnsi="Arial" w:cs="Arial"/>
          <w:color w:val="000000"/>
          <w:sz w:val="24"/>
          <w:szCs w:val="24"/>
          <w:lang w:eastAsia="en-GB"/>
        </w:rPr>
        <w:lastRenderedPageBreak/>
        <w:t xml:space="preserve">If you have any questions please email </w:t>
      </w:r>
      <w:hyperlink r:id="rId13" w:history="1">
        <w:r>
          <w:rPr>
            <w:rStyle w:val="Hyperlink"/>
            <w:rFonts w:ascii="Arial" w:hAnsi="Arial" w:cs="Arial"/>
            <w:color w:val="0070C0"/>
            <w:sz w:val="24"/>
            <w:szCs w:val="24"/>
          </w:rPr>
          <w:t>Suzanne.dickinson@mariestopes.org.uk</w:t>
        </w:r>
      </w:hyperlink>
      <w:r>
        <w:rPr>
          <w:rFonts w:ascii="Arial" w:hAnsi="Arial" w:cs="Arial"/>
          <w:color w:val="0070C0"/>
          <w:sz w:val="24"/>
          <w:szCs w:val="24"/>
        </w:rPr>
        <w:t xml:space="preserve"> </w:t>
      </w:r>
    </w:p>
    <w:p w:rsidR="00BD6523" w:rsidRDefault="00BD6523" w:rsidP="00BD6523">
      <w:pPr>
        <w:rPr>
          <w:rFonts w:cs="Calibri"/>
        </w:rPr>
      </w:pPr>
    </w:p>
    <w:p w:rsidR="00BD6523" w:rsidRDefault="00BD6523" w:rsidP="00BD6523">
      <w:pPr>
        <w:textAlignment w:val="baseline"/>
        <w:rPr>
          <w:rFonts w:ascii="Arial" w:hAnsi="Arial" w:cs="Arial"/>
          <w:b/>
          <w:bCs/>
          <w:color w:val="FF0000"/>
          <w:sz w:val="36"/>
          <w:szCs w:val="36"/>
          <w:lang w:eastAsia="en-GB"/>
        </w:rPr>
      </w:pPr>
      <w:r>
        <w:rPr>
          <w:rFonts w:ascii="Arial" w:hAnsi="Arial" w:cs="Arial"/>
          <w:b/>
          <w:bCs/>
          <w:color w:val="FF0000"/>
          <w:sz w:val="36"/>
          <w:szCs w:val="36"/>
          <w:lang w:eastAsia="en-GB"/>
        </w:rPr>
        <w:t>Free NHS staff car parking – Local authority car parks</w:t>
      </w:r>
    </w:p>
    <w:p w:rsidR="00BD6523" w:rsidRDefault="00BD6523" w:rsidP="00BD6523">
      <w:pPr>
        <w:textAlignment w:val="baseline"/>
        <w:rPr>
          <w:rFonts w:ascii="Arial" w:hAnsi="Arial" w:cs="Arial"/>
          <w:sz w:val="24"/>
          <w:szCs w:val="24"/>
        </w:rPr>
      </w:pPr>
      <w:r>
        <w:rPr>
          <w:rFonts w:ascii="Arial" w:hAnsi="Arial" w:cs="Arial"/>
          <w:b/>
          <w:bCs/>
          <w:sz w:val="24"/>
          <w:szCs w:val="24"/>
          <w:lang w:eastAsia="en-GB"/>
        </w:rPr>
        <w:t> </w:t>
      </w:r>
    </w:p>
    <w:p w:rsidR="00BD6523" w:rsidRDefault="00BD6523" w:rsidP="00BD6523">
      <w:pPr>
        <w:spacing w:after="240"/>
        <w:textAlignment w:val="baseline"/>
        <w:rPr>
          <w:rFonts w:ascii="Arial" w:hAnsi="Arial" w:cs="Arial"/>
          <w:sz w:val="24"/>
          <w:szCs w:val="24"/>
        </w:rPr>
      </w:pPr>
      <w:r>
        <w:rPr>
          <w:rFonts w:ascii="Arial" w:hAnsi="Arial" w:cs="Arial"/>
          <w:color w:val="333333"/>
          <w:sz w:val="24"/>
          <w:szCs w:val="24"/>
          <w:lang w:eastAsia="en-GB"/>
        </w:rPr>
        <w:t>On 25 March the Local Government Secretary announced that local councils will offer free on-street and off-street car parking in local authority car parks to all NHS staff members, health or social care workers, and NHS Volunteer Responders during the COVID-19 emergency response.</w:t>
      </w:r>
    </w:p>
    <w:p w:rsidR="00BD6523" w:rsidRDefault="00BD6523" w:rsidP="00BD6523">
      <w:pPr>
        <w:spacing w:after="240"/>
        <w:textAlignment w:val="baseline"/>
        <w:rPr>
          <w:rFonts w:ascii="Arial" w:hAnsi="Arial" w:cs="Arial"/>
          <w:sz w:val="24"/>
          <w:szCs w:val="24"/>
        </w:rPr>
      </w:pPr>
      <w:r>
        <w:rPr>
          <w:rFonts w:ascii="Arial" w:hAnsi="Arial" w:cs="Arial"/>
          <w:color w:val="333333"/>
          <w:sz w:val="24"/>
          <w:szCs w:val="24"/>
          <w:lang w:eastAsia="en-GB"/>
        </w:rPr>
        <w:t>The pass (see links above) can be used as evidence that a motorist is on official duty, giving them access to free council car parking as outlined in the accompanying guidance. Please note</w:t>
      </w:r>
      <w:proofErr w:type="gramStart"/>
      <w:r>
        <w:rPr>
          <w:rFonts w:ascii="Arial" w:hAnsi="Arial" w:cs="Arial"/>
          <w:color w:val="333333"/>
          <w:sz w:val="24"/>
          <w:szCs w:val="24"/>
          <w:lang w:eastAsia="en-GB"/>
        </w:rPr>
        <w:t>,</w:t>
      </w:r>
      <w:proofErr w:type="gramEnd"/>
      <w:r>
        <w:rPr>
          <w:rFonts w:ascii="Arial" w:hAnsi="Arial" w:cs="Arial"/>
          <w:color w:val="333333"/>
          <w:sz w:val="24"/>
          <w:szCs w:val="24"/>
          <w:lang w:eastAsia="en-GB"/>
        </w:rPr>
        <w:t xml:space="preserve"> this does not apply to privately owned car parks.</w:t>
      </w:r>
    </w:p>
    <w:p w:rsidR="00BD6523" w:rsidRDefault="00BD6523" w:rsidP="00BD6523">
      <w:pPr>
        <w:spacing w:after="240"/>
        <w:textAlignment w:val="baseline"/>
        <w:rPr>
          <w:rFonts w:ascii="Arial" w:hAnsi="Arial" w:cs="Arial"/>
          <w:sz w:val="24"/>
          <w:szCs w:val="24"/>
        </w:rPr>
      </w:pPr>
      <w:r>
        <w:rPr>
          <w:rFonts w:ascii="Arial" w:hAnsi="Arial" w:cs="Arial"/>
          <w:color w:val="333333"/>
          <w:sz w:val="24"/>
          <w:szCs w:val="24"/>
          <w:lang w:eastAsia="en-GB"/>
        </w:rPr>
        <w:t>Practices will be responsible for how the pass and guidance are distributed. It is advised that records are kept, if possible, of the Vehicle Registration Numbers (VRNs) of workers using the concession in case of instances of fraud or misuse.</w:t>
      </w:r>
    </w:p>
    <w:p w:rsidR="00BD6523" w:rsidRDefault="00BD6523" w:rsidP="00BD6523">
      <w:pPr>
        <w:spacing w:after="240"/>
        <w:textAlignment w:val="baseline"/>
        <w:rPr>
          <w:rFonts w:ascii="Arial" w:hAnsi="Arial" w:cs="Arial"/>
          <w:sz w:val="24"/>
          <w:szCs w:val="24"/>
        </w:rPr>
      </w:pPr>
      <w:r>
        <w:rPr>
          <w:rFonts w:ascii="Arial" w:hAnsi="Arial" w:cs="Arial"/>
          <w:color w:val="333333"/>
          <w:sz w:val="24"/>
          <w:szCs w:val="24"/>
          <w:lang w:eastAsia="en-GB"/>
        </w:rPr>
        <w:t xml:space="preserve">Please encourage all workers to carefully read the accompanying guidance on how and where to park when using the concession at </w:t>
      </w:r>
      <w:hyperlink r:id="rId14" w:history="1">
        <w:r>
          <w:rPr>
            <w:rStyle w:val="Hyperlink"/>
            <w:rFonts w:ascii="Arial" w:hAnsi="Arial" w:cs="Arial"/>
            <w:color w:val="007AC3"/>
            <w:sz w:val="24"/>
            <w:szCs w:val="24"/>
            <w:bdr w:val="none" w:sz="0" w:space="0" w:color="auto" w:frame="1"/>
            <w:lang w:eastAsia="en-GB"/>
          </w:rPr>
          <w:t>https://www.gov.uk/government/publications/covid-19-health-care-and-volunteer-workers-parking-pass-and-concessions/covid-19-health-care-and-volunteer-workers-parking-pass-and-concessions</w:t>
        </w:r>
      </w:hyperlink>
    </w:p>
    <w:p w:rsidR="00BD6523" w:rsidRDefault="00BD6523" w:rsidP="00BD6523">
      <w:pPr>
        <w:rPr>
          <w:rFonts w:cs="Calibri"/>
          <w:sz w:val="24"/>
          <w:szCs w:val="24"/>
        </w:rPr>
      </w:pPr>
      <w:r>
        <w:rPr>
          <w:rFonts w:ascii="Arial" w:hAnsi="Arial" w:cs="Arial"/>
          <w:sz w:val="24"/>
          <w:szCs w:val="24"/>
        </w:rPr>
        <w:t xml:space="preserve">If you have any queries please email </w:t>
      </w:r>
      <w:hyperlink r:id="rId15" w:history="1">
        <w:r>
          <w:rPr>
            <w:rStyle w:val="Hyperlink"/>
            <w:rFonts w:ascii="Arial" w:hAnsi="Arial" w:cs="Arial"/>
            <w:color w:val="0070C0"/>
            <w:sz w:val="24"/>
            <w:szCs w:val="24"/>
            <w:lang w:eastAsia="en-GB"/>
          </w:rPr>
          <w:t>england.eprrney@nhs.net</w:t>
        </w:r>
      </w:hyperlink>
    </w:p>
    <w:p w:rsidR="007E000D" w:rsidRDefault="001138F2">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EB43FBF"/>
    <w:multiLevelType w:val="multilevel"/>
    <w:tmpl w:val="89341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23"/>
    <w:rsid w:val="001138F2"/>
    <w:rsid w:val="00196207"/>
    <w:rsid w:val="008422C7"/>
    <w:rsid w:val="00BD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6523"/>
    <w:rPr>
      <w:color w:val="0000FF"/>
      <w:u w:val="single"/>
    </w:rPr>
  </w:style>
  <w:style w:type="paragraph" w:styleId="ListParagraph">
    <w:name w:val="List Paragraph"/>
    <w:basedOn w:val="Normal"/>
    <w:uiPriority w:val="34"/>
    <w:qFormat/>
    <w:rsid w:val="00BD6523"/>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6523"/>
    <w:rPr>
      <w:color w:val="0000FF"/>
      <w:u w:val="single"/>
    </w:rPr>
  </w:style>
  <w:style w:type="paragraph" w:styleId="ListParagraph">
    <w:name w:val="List Paragraph"/>
    <w:basedOn w:val="Normal"/>
    <w:uiPriority w:val="34"/>
    <w:qFormat/>
    <w:rsid w:val="00BD6523"/>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4016&amp;inline=1" TargetMode="External"/><Relationship Id="rId13" Type="http://schemas.openxmlformats.org/officeDocument/2006/relationships/hyperlink" Target="mailto:Suzanne.dickinson@mariestopes.org.uk" TargetMode="External"/><Relationship Id="rId3" Type="http://schemas.microsoft.com/office/2007/relationships/stylesWithEffects" Target="stylesWithEffects.xm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2" Type="http://schemas.openxmlformats.org/officeDocument/2006/relationships/hyperlink" Target="https://www.valeofyorkccg.nhs.uk/seecmsfile/?id=4015&amp;inlin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4013&amp;inline=1" TargetMode="External"/><Relationship Id="rId5" Type="http://schemas.openxmlformats.org/officeDocument/2006/relationships/webSettings" Target="webSettings.xml"/><Relationship Id="rId15" Type="http://schemas.openxmlformats.org/officeDocument/2006/relationships/hyperlink" Target="mailto:england.eprrney@nhs.net" TargetMode="External"/><Relationship Id="rId10" Type="http://schemas.openxmlformats.org/officeDocument/2006/relationships/hyperlink" Target="https://www.valeofyorkccg.nhs.uk/seecmsfile/?id=4004&amp;inline=1&amp;inline=1" TargetMode="External"/><Relationship Id="rId4" Type="http://schemas.openxmlformats.org/officeDocument/2006/relationships/settings" Target="settings.xml"/><Relationship Id="rId9" Type="http://schemas.openxmlformats.org/officeDocument/2006/relationships/hyperlink" Target="https://www.valeofyorkccg.nhs.uk/seecmsfile/?id=4003&amp;inline=1&amp;inline=1" TargetMode="External"/><Relationship Id="rId14" Type="http://schemas.openxmlformats.org/officeDocument/2006/relationships/hyperlink" Target="https://www.gov.uk/government/publications/covid-19-health-care-and-volunteer-workers-parking-pass-and-concessions/covid-19-health-care-and-volunteer-workers-parking-pass-and-conc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2</cp:revision>
  <dcterms:created xsi:type="dcterms:W3CDTF">2020-06-02T11:37:00Z</dcterms:created>
  <dcterms:modified xsi:type="dcterms:W3CDTF">2020-06-02T11:37:00Z</dcterms:modified>
</cp:coreProperties>
</file>