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DE" w:rsidRDefault="008C3CDE" w:rsidP="008C3CDE"/>
    <w:p w:rsidR="008C3CDE" w:rsidRDefault="008C3CDE" w:rsidP="008C3CDE">
      <w:pPr>
        <w:spacing w:line="276" w:lineRule="auto"/>
        <w:rPr>
          <w:rFonts w:ascii="Arial" w:hAnsi="Arial" w:cs="Arial"/>
          <w:b/>
          <w:bCs/>
          <w:color w:val="FF0000"/>
          <w:sz w:val="72"/>
          <w:szCs w:val="72"/>
        </w:rPr>
      </w:pPr>
      <w:r>
        <w:rPr>
          <w:rFonts w:ascii="Arial" w:hAnsi="Arial" w:cs="Arial"/>
          <w:b/>
          <w:bCs/>
          <w:color w:val="FF0000"/>
          <w:sz w:val="72"/>
          <w:szCs w:val="72"/>
          <w:lang w:eastAsia="en-GB"/>
        </w:rPr>
        <w:t>COVID-19 update</w:t>
      </w:r>
    </w:p>
    <w:p w:rsidR="008C3CDE" w:rsidRDefault="008C3CDE" w:rsidP="008C3CDE">
      <w:pPr>
        <w:spacing w:line="276" w:lineRule="auto"/>
        <w:jc w:val="right"/>
        <w:rPr>
          <w:rFonts w:ascii="Arial" w:hAnsi="Arial" w:cs="Arial"/>
          <w:b/>
          <w:bCs/>
          <w:color w:val="FF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eastAsia="en-GB"/>
        </w:rPr>
        <w:t>Information correct as of 3pm 27 May 2020</w:t>
      </w:r>
    </w:p>
    <w:p w:rsidR="008C3CDE" w:rsidRDefault="008C3CDE" w:rsidP="008C3CDE">
      <w:pPr>
        <w:spacing w:line="276" w:lineRule="auto"/>
        <w:jc w:val="right"/>
        <w:rPr>
          <w:rFonts w:ascii="Arial" w:hAnsi="Arial" w:cs="Arial"/>
          <w:color w:val="FF0000"/>
          <w:sz w:val="12"/>
          <w:szCs w:val="12"/>
        </w:rPr>
      </w:pPr>
    </w:p>
    <w:p w:rsidR="008C3CDE" w:rsidRDefault="008C3CDE" w:rsidP="008C3CDE">
      <w:pPr>
        <w:spacing w:line="276" w:lineRule="auto"/>
        <w:rPr>
          <w:rFonts w:ascii="Arial" w:hAnsi="Arial" w:cs="Arial"/>
          <w:b/>
          <w:bCs/>
          <w:color w:val="FF0000"/>
          <w:sz w:val="28"/>
          <w:szCs w:val="28"/>
          <w:lang w:eastAsia="en-GB"/>
        </w:rPr>
      </w:pPr>
      <w:r>
        <w:rPr>
          <w:rFonts w:ascii="Arial" w:hAnsi="Arial" w:cs="Arial"/>
          <w:b/>
          <w:bCs/>
          <w:color w:val="FF0000"/>
          <w:sz w:val="28"/>
          <w:szCs w:val="28"/>
          <w:lang w:eastAsia="en-GB"/>
        </w:rPr>
        <w:t>In this edition</w:t>
      </w:r>
    </w:p>
    <w:p w:rsidR="008C3CDE" w:rsidRDefault="008C3CDE" w:rsidP="008C3CDE">
      <w:pPr>
        <w:spacing w:line="276" w:lineRule="auto"/>
        <w:rPr>
          <w:rFonts w:ascii="Arial" w:hAnsi="Arial" w:cs="Arial"/>
          <w:color w:val="FF0000"/>
          <w:sz w:val="28"/>
          <w:szCs w:val="28"/>
          <w:lang w:eastAsia="en-GB"/>
        </w:rPr>
      </w:pPr>
    </w:p>
    <w:p w:rsidR="008C3CDE" w:rsidRDefault="008C3CDE" w:rsidP="008C3CD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 w:val="28"/>
          <w:szCs w:val="28"/>
          <w:lang w:eastAsia="en-GB"/>
        </w:rPr>
      </w:pPr>
      <w:r>
        <w:rPr>
          <w:rFonts w:ascii="Arial" w:hAnsi="Arial" w:cs="Arial"/>
          <w:color w:val="FF0000"/>
          <w:sz w:val="28"/>
          <w:szCs w:val="28"/>
          <w:lang w:eastAsia="en-GB"/>
        </w:rPr>
        <w:t>Updates to the RSS COVID-19 web page</w:t>
      </w:r>
    </w:p>
    <w:p w:rsidR="008C3CDE" w:rsidRDefault="008C3CDE" w:rsidP="008C3CD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 w:val="28"/>
          <w:szCs w:val="28"/>
          <w:lang w:val="en-US" w:eastAsia="en-GB"/>
        </w:rPr>
      </w:pPr>
      <w:r>
        <w:rPr>
          <w:rFonts w:ascii="Arial" w:hAnsi="Arial" w:cs="Arial"/>
          <w:color w:val="FF0000"/>
          <w:sz w:val="28"/>
          <w:szCs w:val="28"/>
          <w:lang w:val="en-US" w:eastAsia="en-GB"/>
        </w:rPr>
        <w:t>A message from NHS England and NHS Improvement – patient redirection to NHS 111</w:t>
      </w:r>
    </w:p>
    <w:p w:rsidR="008C3CDE" w:rsidRDefault="008C3CDE" w:rsidP="008C3CDE">
      <w:pPr>
        <w:spacing w:line="276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8C3CDE" w:rsidRDefault="008C3CDE" w:rsidP="008C3CDE">
      <w:pPr>
        <w:spacing w:line="276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Attachments</w:t>
      </w:r>
    </w:p>
    <w:p w:rsidR="008C3CDE" w:rsidRDefault="008C3CDE" w:rsidP="008C3CDE">
      <w:pPr>
        <w:spacing w:line="276" w:lineRule="auto"/>
        <w:rPr>
          <w:rFonts w:ascii="Arial" w:hAnsi="Arial" w:cs="Arial"/>
          <w:color w:val="000000"/>
          <w:sz w:val="12"/>
          <w:szCs w:val="12"/>
          <w:lang w:eastAsia="en-GB"/>
        </w:rPr>
      </w:pPr>
    </w:p>
    <w:p w:rsidR="008C3CDE" w:rsidRDefault="008C3CDE" w:rsidP="008C3CD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None</w:t>
      </w:r>
    </w:p>
    <w:p w:rsidR="008C3CDE" w:rsidRDefault="008C3CDE" w:rsidP="008C3CDE">
      <w:pPr>
        <w:spacing w:line="276" w:lineRule="auto"/>
        <w:rPr>
          <w:rFonts w:ascii="Arial" w:hAnsi="Arial" w:cs="Arial"/>
          <w:color w:val="000000"/>
          <w:sz w:val="12"/>
          <w:szCs w:val="12"/>
          <w:lang w:eastAsia="en-GB"/>
        </w:rPr>
      </w:pPr>
    </w:p>
    <w:p w:rsidR="008C3CDE" w:rsidRDefault="008C3CDE" w:rsidP="008C3CDE">
      <w:pPr>
        <w:spacing w:line="276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All information provided in the COVID-19 bulletin is hosted online at </w:t>
      </w:r>
      <w:hyperlink r:id="rId6" w:history="1">
        <w:r>
          <w:rPr>
            <w:rStyle w:val="Hyperlink"/>
            <w:rFonts w:ascii="Arial" w:hAnsi="Arial" w:cs="Arial"/>
            <w:color w:val="0070C0"/>
            <w:sz w:val="24"/>
            <w:szCs w:val="24"/>
            <w:lang w:eastAsia="en-GB"/>
          </w:rPr>
          <w:t>https://www.valeofyorkccg.nhs.uk/rss/home/infections-and-microbiology/covid-19/</w:t>
        </w:r>
      </w:hyperlink>
    </w:p>
    <w:p w:rsidR="008C3CDE" w:rsidRDefault="008C3CDE" w:rsidP="008C3CDE">
      <w:pPr>
        <w:spacing w:line="276" w:lineRule="auto"/>
        <w:rPr>
          <w:rFonts w:ascii="Arial" w:hAnsi="Arial" w:cs="Arial"/>
          <w:color w:val="FF0000"/>
          <w:sz w:val="12"/>
          <w:szCs w:val="12"/>
          <w:lang w:eastAsia="en-GB"/>
        </w:rPr>
      </w:pPr>
    </w:p>
    <w:p w:rsidR="008C3CDE" w:rsidRDefault="008C3CDE" w:rsidP="008C3CDE">
      <w:pPr>
        <w:spacing w:line="276" w:lineRule="auto"/>
        <w:rPr>
          <w:rFonts w:ascii="Arial" w:hAnsi="Arial" w:cs="Arial"/>
          <w:b/>
          <w:bCs/>
          <w:color w:val="000000"/>
          <w:sz w:val="36"/>
          <w:szCs w:val="36"/>
          <w:lang w:eastAsia="en-GB"/>
        </w:rPr>
      </w:pPr>
      <w:r>
        <w:rPr>
          <w:rFonts w:ascii="Arial" w:hAnsi="Arial" w:cs="Arial"/>
          <w:b/>
          <w:bCs/>
          <w:color w:val="FF0000"/>
          <w:sz w:val="36"/>
          <w:szCs w:val="36"/>
          <w:lang w:eastAsia="en-GB"/>
        </w:rPr>
        <w:t>Updates to the RSS COVID-19 web page</w:t>
      </w:r>
    </w:p>
    <w:p w:rsidR="008C3CDE" w:rsidRDefault="008C3CDE" w:rsidP="008C3CDE">
      <w:pPr>
        <w:shd w:val="clear" w:color="auto" w:fill="FFFFFF"/>
        <w:spacing w:line="276" w:lineRule="auto"/>
        <w:rPr>
          <w:rFonts w:ascii="Arial" w:hAnsi="Arial" w:cs="Arial"/>
          <w:color w:val="FF0000"/>
          <w:sz w:val="12"/>
          <w:szCs w:val="12"/>
          <w:lang w:eastAsia="en-GB"/>
        </w:rPr>
      </w:pPr>
    </w:p>
    <w:p w:rsidR="008C3CDE" w:rsidRDefault="008C3CDE" w:rsidP="008C3CDE">
      <w:pPr>
        <w:shd w:val="clear" w:color="auto" w:fill="FFFFFF"/>
        <w:spacing w:line="276" w:lineRule="auto"/>
        <w:rPr>
          <w:rFonts w:ascii="Arial" w:hAnsi="Arial" w:cs="Arial"/>
          <w:color w:val="FF0000"/>
          <w:sz w:val="28"/>
          <w:szCs w:val="28"/>
          <w:lang w:eastAsia="en-GB"/>
        </w:rPr>
      </w:pPr>
      <w:r>
        <w:rPr>
          <w:rFonts w:ascii="Arial" w:hAnsi="Arial" w:cs="Arial"/>
          <w:color w:val="FF0000"/>
          <w:sz w:val="28"/>
          <w:szCs w:val="28"/>
          <w:lang w:eastAsia="en-GB"/>
        </w:rPr>
        <w:t>Cancer and COVID-19</w:t>
      </w:r>
    </w:p>
    <w:p w:rsidR="008C3CDE" w:rsidRDefault="008C3CDE" w:rsidP="008C3CDE">
      <w:pPr>
        <w:shd w:val="clear" w:color="auto" w:fill="FFFFFF"/>
        <w:spacing w:line="276" w:lineRule="auto"/>
        <w:rPr>
          <w:rFonts w:ascii="Arial" w:hAnsi="Arial" w:cs="Arial"/>
          <w:color w:val="355464"/>
          <w:sz w:val="6"/>
          <w:szCs w:val="6"/>
          <w:lang w:eastAsia="en-GB"/>
        </w:rPr>
      </w:pPr>
    </w:p>
    <w:p w:rsidR="008C3CDE" w:rsidRDefault="008C3CDE" w:rsidP="008C3CDE">
      <w:pPr>
        <w:shd w:val="clear" w:color="auto" w:fill="FFFFFF"/>
        <w:spacing w:line="276" w:lineRule="auto"/>
        <w:rPr>
          <w:rFonts w:ascii="Arial" w:hAnsi="Arial" w:cs="Arial"/>
          <w:color w:val="231F20"/>
          <w:sz w:val="24"/>
          <w:szCs w:val="24"/>
          <w:u w:val="single"/>
          <w:lang w:eastAsia="en-GB"/>
        </w:rPr>
      </w:pPr>
      <w:hyperlink r:id="rId7" w:history="1">
        <w:r>
          <w:rPr>
            <w:rStyle w:val="Hyperlink"/>
            <w:rFonts w:ascii="Arial" w:hAnsi="Arial" w:cs="Arial"/>
            <w:color w:val="005EBC"/>
            <w:sz w:val="24"/>
            <w:szCs w:val="24"/>
            <w:lang w:eastAsia="en-GB"/>
          </w:rPr>
          <w:t>Macmillan Newsletter - May 2020</w:t>
        </w:r>
      </w:hyperlink>
      <w:r>
        <w:rPr>
          <w:rFonts w:ascii="Arial" w:hAnsi="Arial" w:cs="Arial"/>
          <w:color w:val="231F20"/>
          <w:sz w:val="24"/>
          <w:szCs w:val="24"/>
          <w:u w:val="single"/>
          <w:lang w:eastAsia="en-GB"/>
        </w:rPr>
        <w:t> </w:t>
      </w:r>
    </w:p>
    <w:p w:rsidR="008C3CDE" w:rsidRDefault="008C3CDE" w:rsidP="008C3CDE">
      <w:pPr>
        <w:shd w:val="clear" w:color="auto" w:fill="FFFFFF"/>
        <w:spacing w:line="276" w:lineRule="auto"/>
        <w:rPr>
          <w:rFonts w:ascii="Arial" w:hAnsi="Arial" w:cs="Arial"/>
          <w:color w:val="000000"/>
          <w:sz w:val="12"/>
          <w:szCs w:val="12"/>
          <w:lang w:eastAsia="en-GB"/>
        </w:rPr>
      </w:pPr>
    </w:p>
    <w:p w:rsidR="008C3CDE" w:rsidRDefault="008C3CDE" w:rsidP="008C3CDE">
      <w:pPr>
        <w:shd w:val="clear" w:color="auto" w:fill="FFFFFF"/>
        <w:spacing w:line="276" w:lineRule="auto"/>
        <w:rPr>
          <w:rFonts w:ascii="Arial" w:hAnsi="Arial" w:cs="Arial"/>
          <w:color w:val="FF0000"/>
          <w:sz w:val="28"/>
          <w:szCs w:val="28"/>
          <w:lang w:eastAsia="en-GB"/>
        </w:rPr>
      </w:pPr>
      <w:r>
        <w:rPr>
          <w:rFonts w:ascii="Arial" w:hAnsi="Arial" w:cs="Arial"/>
          <w:color w:val="FF0000"/>
          <w:sz w:val="28"/>
          <w:szCs w:val="28"/>
          <w:lang w:eastAsia="en-GB"/>
        </w:rPr>
        <w:t>Mental health and learning disabilities</w:t>
      </w:r>
    </w:p>
    <w:p w:rsidR="008C3CDE" w:rsidRDefault="008C3CDE" w:rsidP="008C3CDE">
      <w:pPr>
        <w:shd w:val="clear" w:color="auto" w:fill="FFFFFF"/>
        <w:spacing w:line="276" w:lineRule="auto"/>
        <w:rPr>
          <w:rFonts w:ascii="Arial" w:hAnsi="Arial" w:cs="Arial"/>
          <w:color w:val="FF0000"/>
          <w:sz w:val="6"/>
          <w:szCs w:val="6"/>
          <w:lang w:eastAsia="en-GB"/>
        </w:rPr>
      </w:pPr>
    </w:p>
    <w:p w:rsidR="008C3CDE" w:rsidRDefault="008C3CDE" w:rsidP="008C3CDE">
      <w:pPr>
        <w:shd w:val="clear" w:color="auto" w:fill="FFFFFF"/>
        <w:spacing w:line="276" w:lineRule="auto"/>
        <w:rPr>
          <w:rFonts w:ascii="Arial" w:hAnsi="Arial" w:cs="Arial"/>
          <w:color w:val="231F20"/>
          <w:sz w:val="24"/>
          <w:szCs w:val="24"/>
          <w:u w:val="single"/>
          <w:lang w:eastAsia="en-GB"/>
        </w:rPr>
      </w:pPr>
      <w:hyperlink r:id="rId8" w:history="1">
        <w:proofErr w:type="spellStart"/>
        <w:r>
          <w:rPr>
            <w:rStyle w:val="Hyperlink"/>
            <w:rFonts w:ascii="Arial" w:hAnsi="Arial" w:cs="Arial"/>
            <w:color w:val="005EBC"/>
            <w:sz w:val="24"/>
            <w:szCs w:val="24"/>
            <w:lang w:eastAsia="en-GB"/>
          </w:rPr>
          <w:t>Kooth</w:t>
        </w:r>
        <w:proofErr w:type="spellEnd"/>
        <w:r>
          <w:rPr>
            <w:rStyle w:val="Hyperlink"/>
            <w:rFonts w:ascii="Arial" w:hAnsi="Arial" w:cs="Arial"/>
            <w:color w:val="005EBC"/>
            <w:sz w:val="24"/>
            <w:szCs w:val="24"/>
            <w:lang w:eastAsia="en-GB"/>
          </w:rPr>
          <w:t xml:space="preserve"> Vale of York CCG support sessions</w:t>
        </w:r>
      </w:hyperlink>
      <w:r>
        <w:rPr>
          <w:rFonts w:ascii="Arial" w:hAnsi="Arial" w:cs="Arial"/>
          <w:color w:val="231F20"/>
          <w:sz w:val="24"/>
          <w:szCs w:val="24"/>
          <w:u w:val="single"/>
          <w:lang w:eastAsia="en-GB"/>
        </w:rPr>
        <w:t> </w:t>
      </w:r>
    </w:p>
    <w:p w:rsidR="008C3CDE" w:rsidRDefault="008C3CDE" w:rsidP="008C3CDE">
      <w:pPr>
        <w:spacing w:before="150" w:after="150" w:line="360" w:lineRule="atLeast"/>
        <w:rPr>
          <w:rFonts w:ascii="Arial" w:hAnsi="Arial" w:cs="Arial"/>
          <w:color w:val="FF0000"/>
          <w:sz w:val="24"/>
          <w:szCs w:val="24"/>
          <w:lang w:eastAsia="en-GB"/>
        </w:rPr>
      </w:pPr>
      <w:r>
        <w:rPr>
          <w:rFonts w:ascii="Arial" w:hAnsi="Arial" w:cs="Arial"/>
          <w:color w:val="FF0000"/>
          <w:sz w:val="28"/>
          <w:szCs w:val="28"/>
          <w:lang w:eastAsia="en-GB"/>
        </w:rPr>
        <w:t>Safeguarding (further revisions)</w:t>
      </w:r>
    </w:p>
    <w:p w:rsidR="008C3CDE" w:rsidRDefault="008C3CDE" w:rsidP="008C3CDE">
      <w:pPr>
        <w:shd w:val="clear" w:color="auto" w:fill="FFFFFF"/>
        <w:spacing w:line="312" w:lineRule="atLeast"/>
        <w:rPr>
          <w:rFonts w:ascii="Arial" w:hAnsi="Arial" w:cs="Arial"/>
          <w:color w:val="0070C0"/>
          <w:sz w:val="24"/>
          <w:szCs w:val="24"/>
          <w:u w:val="single"/>
          <w:lang w:eastAsia="en-GB"/>
        </w:rPr>
      </w:pPr>
      <w:hyperlink r:id="rId9" w:history="1">
        <w:r>
          <w:rPr>
            <w:rStyle w:val="Hyperlink"/>
            <w:rFonts w:ascii="Arial" w:hAnsi="Arial" w:cs="Arial"/>
            <w:color w:val="0070C0"/>
            <w:sz w:val="24"/>
            <w:szCs w:val="24"/>
            <w:lang w:eastAsia="en-GB"/>
          </w:rPr>
          <w:t>Safeguarding adults contact list York and North Yorkshire</w:t>
        </w:r>
      </w:hyperlink>
      <w:r>
        <w:rPr>
          <w:rFonts w:ascii="Arial" w:hAnsi="Arial" w:cs="Arial"/>
          <w:color w:val="0070C0"/>
          <w:sz w:val="24"/>
          <w:szCs w:val="24"/>
          <w:u w:val="single"/>
          <w:lang w:eastAsia="en-GB"/>
        </w:rPr>
        <w:t> </w:t>
      </w:r>
    </w:p>
    <w:p w:rsidR="008C3CDE" w:rsidRDefault="008C3CDE" w:rsidP="008C3CDE">
      <w:pPr>
        <w:shd w:val="clear" w:color="auto" w:fill="FFFFFF"/>
        <w:spacing w:line="312" w:lineRule="atLeast"/>
        <w:rPr>
          <w:rFonts w:ascii="Arial" w:hAnsi="Arial" w:cs="Arial"/>
          <w:color w:val="0070C0"/>
          <w:sz w:val="24"/>
          <w:szCs w:val="24"/>
          <w:u w:val="single"/>
          <w:lang w:eastAsia="en-GB"/>
        </w:rPr>
      </w:pPr>
      <w:hyperlink r:id="rId10" w:history="1">
        <w:r>
          <w:rPr>
            <w:rStyle w:val="Hyperlink"/>
            <w:rFonts w:ascii="Arial" w:hAnsi="Arial" w:cs="Arial"/>
            <w:color w:val="0070C0"/>
            <w:sz w:val="24"/>
            <w:szCs w:val="24"/>
            <w:lang w:eastAsia="en-GB"/>
          </w:rPr>
          <w:t>Safeguarding children contact list York and North Yorkshire</w:t>
        </w:r>
      </w:hyperlink>
      <w:r>
        <w:rPr>
          <w:rFonts w:ascii="Arial" w:hAnsi="Arial" w:cs="Arial"/>
          <w:color w:val="0070C0"/>
          <w:sz w:val="24"/>
          <w:szCs w:val="24"/>
          <w:u w:val="single"/>
          <w:lang w:eastAsia="en-GB"/>
        </w:rPr>
        <w:t> </w:t>
      </w:r>
    </w:p>
    <w:p w:rsidR="008C3CDE" w:rsidRDefault="008C3CDE" w:rsidP="008C3CDE">
      <w:pPr>
        <w:spacing w:before="100" w:beforeAutospacing="1" w:after="100" w:afterAutospacing="1"/>
        <w:contextualSpacing/>
        <w:rPr>
          <w:rFonts w:ascii="Arial" w:hAnsi="Arial" w:cs="Arial"/>
          <w:b/>
          <w:bCs/>
          <w:sz w:val="24"/>
          <w:szCs w:val="24"/>
          <w:lang w:val="en-US" w:eastAsia="en-GB"/>
        </w:rPr>
      </w:pPr>
    </w:p>
    <w:p w:rsidR="008C3CDE" w:rsidRDefault="008C3CDE" w:rsidP="008C3CDE">
      <w:pPr>
        <w:spacing w:line="276" w:lineRule="auto"/>
        <w:rPr>
          <w:rFonts w:ascii="Arial" w:hAnsi="Arial" w:cs="Arial"/>
          <w:b/>
          <w:bCs/>
          <w:sz w:val="36"/>
          <w:szCs w:val="36"/>
          <w:lang w:val="en-US" w:eastAsia="en-GB"/>
        </w:rPr>
      </w:pPr>
      <w:r>
        <w:rPr>
          <w:rFonts w:ascii="Arial" w:hAnsi="Arial" w:cs="Arial"/>
          <w:b/>
          <w:bCs/>
          <w:color w:val="FF0000"/>
          <w:sz w:val="36"/>
          <w:szCs w:val="36"/>
          <w:lang w:val="en-US" w:eastAsia="en-GB"/>
        </w:rPr>
        <w:t>A message from NHS England and NHS Improvement – patient redirection to NHS 111</w:t>
      </w:r>
    </w:p>
    <w:p w:rsidR="008C3CDE" w:rsidRDefault="008C3CDE" w:rsidP="008C3CDE">
      <w:pPr>
        <w:spacing w:line="276" w:lineRule="auto"/>
        <w:rPr>
          <w:rFonts w:ascii="Arial" w:hAnsi="Arial" w:cs="Arial"/>
          <w:b/>
          <w:bCs/>
          <w:sz w:val="12"/>
          <w:szCs w:val="12"/>
          <w:lang w:val="en-US" w:eastAsia="en-GB"/>
        </w:rPr>
      </w:pPr>
    </w:p>
    <w:p w:rsidR="008C3CDE" w:rsidRDefault="008C3CDE" w:rsidP="008C3CDE">
      <w:pPr>
        <w:spacing w:line="276" w:lineRule="auto"/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 xml:space="preserve">NHS England and NHS Improvement have received reports that some </w:t>
      </w:r>
      <w:proofErr w:type="gramStart"/>
      <w:r>
        <w:rPr>
          <w:rFonts w:ascii="Arial" w:hAnsi="Arial" w:cs="Arial"/>
          <w:sz w:val="24"/>
          <w:szCs w:val="24"/>
          <w:lang w:val="en-US" w:eastAsia="en-GB"/>
        </w:rPr>
        <w:t>unwell</w:t>
      </w:r>
      <w:proofErr w:type="gramEnd"/>
      <w:r>
        <w:rPr>
          <w:rFonts w:ascii="Arial" w:hAnsi="Arial" w:cs="Arial"/>
          <w:sz w:val="24"/>
          <w:szCs w:val="24"/>
          <w:lang w:val="en-US" w:eastAsia="en-GB"/>
        </w:rPr>
        <w:t xml:space="preserve"> patients are being redirected to NHS 111 by their GP practice when calling for advice in hours. </w:t>
      </w:r>
    </w:p>
    <w:p w:rsidR="008C3CDE" w:rsidRDefault="008C3CDE" w:rsidP="008C3CDE">
      <w:pPr>
        <w:spacing w:line="276" w:lineRule="auto"/>
        <w:rPr>
          <w:rFonts w:ascii="Arial" w:hAnsi="Arial" w:cs="Arial"/>
          <w:sz w:val="12"/>
          <w:szCs w:val="12"/>
          <w:lang w:val="en-US" w:eastAsia="en-GB"/>
        </w:rPr>
      </w:pPr>
    </w:p>
    <w:p w:rsidR="008C3CDE" w:rsidRDefault="008C3CDE" w:rsidP="008C3CDE">
      <w:pPr>
        <w:spacing w:line="276" w:lineRule="auto"/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 xml:space="preserve">The GP Standard Operating Procedure will be amended to make it clear that this should not happen and if patients with symptoms of COVID-19 contact their GP practice, they should be assessed rather than directed to NHS 111. This is to prevent </w:t>
      </w:r>
      <w:proofErr w:type="gramStart"/>
      <w:r>
        <w:rPr>
          <w:rFonts w:ascii="Arial" w:hAnsi="Arial" w:cs="Arial"/>
          <w:sz w:val="24"/>
          <w:szCs w:val="24"/>
          <w:lang w:val="en-US" w:eastAsia="en-GB"/>
        </w:rPr>
        <w:t>unwell</w:t>
      </w:r>
      <w:proofErr w:type="gramEnd"/>
      <w:r>
        <w:rPr>
          <w:rFonts w:ascii="Arial" w:hAnsi="Arial" w:cs="Arial"/>
          <w:sz w:val="24"/>
          <w:szCs w:val="24"/>
          <w:lang w:val="en-US" w:eastAsia="en-GB"/>
        </w:rPr>
        <w:t xml:space="preserve"> patients deteriorating due to delays in accessing medical help.</w:t>
      </w:r>
    </w:p>
    <w:p w:rsidR="00471E29" w:rsidRDefault="00471E29">
      <w:bookmarkStart w:id="0" w:name="_GoBack"/>
      <w:bookmarkEnd w:id="0"/>
    </w:p>
    <w:sectPr w:rsidR="00471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026F2"/>
    <w:multiLevelType w:val="hybridMultilevel"/>
    <w:tmpl w:val="72C686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C7FB9"/>
    <w:multiLevelType w:val="hybridMultilevel"/>
    <w:tmpl w:val="639E35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DE"/>
    <w:rsid w:val="00471E29"/>
    <w:rsid w:val="008C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D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3C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3CD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D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3C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eofyorkccg.nhs.uk/seecmsfile/?id=3968&amp;inline=1&amp;inline=1&amp;inline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valeofyorkccg.nhs.uk/seecmsfile/?id=3965&amp;inline=1&amp;inline=1&amp;inline=1&amp;inline=1&amp;inline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leofyorkccg.nhs.uk/rss/home/infections-and-microbiology/covid-19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valeofyorkccg.nhs.uk/seecmsfile/?id=3970&amp;inline=1&amp;inlin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aleofyorkccg.nhs.uk/seecmsfile/?id=3969&amp;inline=1&amp;inlin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Ellena Cressey</dc:creator>
  <cp:lastModifiedBy>Ellena Cressey</cp:lastModifiedBy>
  <cp:revision>1</cp:revision>
  <dcterms:created xsi:type="dcterms:W3CDTF">2020-05-27T15:35:00Z</dcterms:created>
  <dcterms:modified xsi:type="dcterms:W3CDTF">2020-05-27T15:36:00Z</dcterms:modified>
</cp:coreProperties>
</file>