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50" w:rsidRDefault="00985A50" w:rsidP="00985A50">
      <w:pPr>
        <w:pStyle w:val="wordsection1"/>
        <w:spacing w:line="276" w:lineRule="auto"/>
        <w:rPr>
          <w:rFonts w:ascii="Arial" w:hAnsi="Arial" w:cs="Arial"/>
          <w:b/>
          <w:bCs/>
          <w:color w:val="FF0000"/>
          <w:sz w:val="72"/>
          <w:szCs w:val="72"/>
        </w:rPr>
      </w:pPr>
      <w:r>
        <w:rPr>
          <w:rFonts w:ascii="Arial" w:hAnsi="Arial" w:cs="Arial"/>
          <w:b/>
          <w:bCs/>
          <w:noProof/>
          <w:color w:val="FF0000"/>
          <w:sz w:val="72"/>
          <w:szCs w:val="72"/>
        </w:rPr>
        <w:drawing>
          <wp:inline distT="0" distB="0" distL="0" distR="0">
            <wp:extent cx="2438400" cy="1628775"/>
            <wp:effectExtent l="0" t="0" r="0" b="9525"/>
            <wp:docPr id="2" name="Picture 2" descr="C:\Users\sam.lisle\AppData\Local\Microsoft\Windows\INetCache\Content.Word\Foss Park Hospital York 20 April 2020 07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lisle\AppData\Local\Microsoft\Windows\INetCache\Content.Word\Foss Park Hospital York 20 April 2020 074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inline>
        </w:drawing>
      </w:r>
      <w:bookmarkStart w:id="0" w:name="_MON_1649055046"/>
      <w:bookmarkEnd w:id="0"/>
      <w:r>
        <w:rPr>
          <w:rFonts w:ascii="Arial" w:hAnsi="Arial" w:cs="Arial"/>
          <w:b/>
          <w:bCs/>
          <w:color w:val="FF0000"/>
          <w:sz w:val="72"/>
          <w:szCs w:val="7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649055154" r:id="rId8">
            <o:FieldCodes>\s</o:FieldCodes>
          </o:OLEObject>
        </w:object>
      </w:r>
      <w:bookmarkStart w:id="1" w:name="_GoBack"/>
      <w:bookmarkEnd w:id="1"/>
    </w:p>
    <w:p w:rsidR="00985A50" w:rsidRDefault="00985A50" w:rsidP="00985A50">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985A50" w:rsidRDefault="00985A50" w:rsidP="00985A50">
      <w:pPr>
        <w:pStyle w:val="wordsection1"/>
        <w:spacing w:line="276" w:lineRule="auto"/>
        <w:jc w:val="right"/>
        <w:rPr>
          <w:rFonts w:ascii="Arial" w:hAnsi="Arial" w:cs="Arial"/>
          <w:b/>
          <w:bCs/>
          <w:color w:val="FF0000"/>
          <w:lang w:eastAsia="en-US"/>
        </w:rPr>
      </w:pPr>
      <w:r>
        <w:rPr>
          <w:rFonts w:ascii="Arial" w:hAnsi="Arial" w:cs="Arial"/>
          <w:b/>
          <w:bCs/>
          <w:color w:val="FF0000"/>
        </w:rPr>
        <w:t>21 April 2020</w:t>
      </w:r>
    </w:p>
    <w:p w:rsidR="00985A50" w:rsidRDefault="00985A50" w:rsidP="00985A50">
      <w:pPr>
        <w:pStyle w:val="wordsection1"/>
        <w:spacing w:line="276" w:lineRule="auto"/>
        <w:rPr>
          <w:rFonts w:ascii="Arial" w:hAnsi="Arial" w:cs="Arial"/>
          <w:b/>
          <w:bCs/>
          <w:color w:val="FF0000"/>
          <w:sz w:val="28"/>
          <w:szCs w:val="28"/>
        </w:rPr>
      </w:pPr>
      <w:r>
        <w:rPr>
          <w:rFonts w:ascii="Arial" w:hAnsi="Arial" w:cs="Arial"/>
          <w:b/>
          <w:bCs/>
          <w:color w:val="FF0000"/>
          <w:sz w:val="28"/>
          <w:szCs w:val="28"/>
        </w:rPr>
        <w:t>In this edition</w:t>
      </w:r>
    </w:p>
    <w:p w:rsidR="00985A50" w:rsidRDefault="00985A50" w:rsidP="00985A50">
      <w:pPr>
        <w:pStyle w:val="wordsection1"/>
        <w:spacing w:line="276" w:lineRule="auto"/>
        <w:rPr>
          <w:rFonts w:ascii="Arial" w:hAnsi="Arial" w:cs="Arial"/>
          <w:color w:val="FF0000"/>
          <w:sz w:val="28"/>
          <w:szCs w:val="28"/>
        </w:rPr>
      </w:pPr>
    </w:p>
    <w:p w:rsidR="00985A50" w:rsidRDefault="00985A50" w:rsidP="00985A50">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highlight w:val="yellow"/>
        </w:rPr>
        <w:t>***Updated***</w:t>
      </w:r>
      <w:r>
        <w:rPr>
          <w:rFonts w:ascii="Arial" w:hAnsi="Arial" w:cs="Arial"/>
          <w:color w:val="FF0000"/>
          <w:sz w:val="28"/>
          <w:szCs w:val="28"/>
        </w:rPr>
        <w:t xml:space="preserve"> Covid-19 testing form for primary care staff</w:t>
      </w:r>
    </w:p>
    <w:p w:rsidR="00985A50" w:rsidRDefault="00985A50" w:rsidP="00985A50">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Updates to the RSS COVID-19 webpage</w:t>
      </w:r>
    </w:p>
    <w:p w:rsidR="00985A50" w:rsidRDefault="00985A50" w:rsidP="00985A50">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Foss Park opening – our joint media release with our partners at TEWV</w:t>
      </w:r>
    </w:p>
    <w:p w:rsidR="00985A50" w:rsidRDefault="00985A50" w:rsidP="00985A50">
      <w:pPr>
        <w:pStyle w:val="wordsection1"/>
        <w:spacing w:line="276" w:lineRule="auto"/>
        <w:rPr>
          <w:rFonts w:ascii="Arial" w:hAnsi="Arial" w:cs="Arial"/>
          <w:color w:val="FF0000"/>
          <w:sz w:val="12"/>
          <w:szCs w:val="12"/>
        </w:rPr>
      </w:pPr>
    </w:p>
    <w:p w:rsidR="00985A50" w:rsidRDefault="00985A50" w:rsidP="00985A50">
      <w:pPr>
        <w:pStyle w:val="wordsection1"/>
        <w:spacing w:line="276" w:lineRule="auto"/>
        <w:rPr>
          <w:rFonts w:ascii="Arial" w:hAnsi="Arial" w:cs="Arial"/>
          <w:b/>
          <w:bCs/>
          <w:color w:val="000000"/>
        </w:rPr>
      </w:pPr>
      <w:r>
        <w:rPr>
          <w:rFonts w:ascii="Arial" w:hAnsi="Arial" w:cs="Arial"/>
          <w:b/>
          <w:bCs/>
          <w:color w:val="000000"/>
        </w:rPr>
        <w:t>Attachments</w:t>
      </w:r>
    </w:p>
    <w:p w:rsidR="00985A50" w:rsidRDefault="00985A50" w:rsidP="00985A50">
      <w:pPr>
        <w:pStyle w:val="wordsection1"/>
        <w:spacing w:line="276" w:lineRule="auto"/>
        <w:rPr>
          <w:rFonts w:ascii="Arial" w:hAnsi="Arial" w:cs="Arial"/>
          <w:color w:val="000000"/>
          <w:sz w:val="12"/>
          <w:szCs w:val="12"/>
        </w:rPr>
      </w:pPr>
    </w:p>
    <w:p w:rsidR="00985A50" w:rsidRDefault="00985A50" w:rsidP="00985A50">
      <w:pPr>
        <w:pStyle w:val="wordsection1"/>
        <w:numPr>
          <w:ilvl w:val="0"/>
          <w:numId w:val="2"/>
        </w:numPr>
        <w:spacing w:line="276" w:lineRule="auto"/>
        <w:rPr>
          <w:rFonts w:ascii="Arial" w:hAnsi="Arial" w:cs="Arial"/>
          <w:color w:val="000000"/>
        </w:rPr>
      </w:pPr>
      <w:r>
        <w:rPr>
          <w:rFonts w:ascii="Arial" w:hAnsi="Arial" w:cs="Arial"/>
          <w:color w:val="000000"/>
        </w:rPr>
        <w:t>Our joint media release with our providers at Tees, Esk and Wear Valleys NHS Foundation Trust</w:t>
      </w:r>
    </w:p>
    <w:p w:rsidR="00985A50" w:rsidRDefault="00985A50" w:rsidP="00985A50">
      <w:pPr>
        <w:pStyle w:val="wordsection1"/>
        <w:numPr>
          <w:ilvl w:val="0"/>
          <w:numId w:val="2"/>
        </w:numPr>
        <w:spacing w:line="276" w:lineRule="auto"/>
        <w:rPr>
          <w:rFonts w:ascii="Arial" w:hAnsi="Arial" w:cs="Arial"/>
          <w:color w:val="000000"/>
        </w:rPr>
      </w:pPr>
      <w:r>
        <w:rPr>
          <w:rFonts w:ascii="Arial" w:hAnsi="Arial" w:cs="Arial"/>
          <w:color w:val="000000"/>
        </w:rPr>
        <w:t>A photograph of Foss Park (given the current circumstances we are working within, more information about our new local facility will be available soon).</w:t>
      </w:r>
    </w:p>
    <w:p w:rsidR="00985A50" w:rsidRDefault="00985A50" w:rsidP="00985A50">
      <w:pPr>
        <w:pStyle w:val="wordsection1"/>
        <w:spacing w:line="276" w:lineRule="auto"/>
        <w:rPr>
          <w:rFonts w:ascii="Arial" w:hAnsi="Arial" w:cs="Arial"/>
          <w:color w:val="000000"/>
          <w:sz w:val="12"/>
          <w:szCs w:val="12"/>
        </w:rPr>
      </w:pPr>
    </w:p>
    <w:p w:rsidR="00985A50" w:rsidRDefault="00985A50" w:rsidP="00985A50">
      <w:pPr>
        <w:pStyle w:val="wordsection1"/>
        <w:spacing w:line="276" w:lineRule="auto"/>
        <w:rPr>
          <w:rFonts w:ascii="Arial" w:hAnsi="Arial" w:cs="Arial"/>
          <w:b/>
          <w:bCs/>
          <w:color w:val="FF0000"/>
          <w:sz w:val="36"/>
          <w:szCs w:val="36"/>
        </w:rPr>
      </w:pPr>
      <w:r>
        <w:rPr>
          <w:rFonts w:ascii="Arial" w:hAnsi="Arial" w:cs="Arial"/>
          <w:b/>
          <w:bCs/>
          <w:color w:val="FF0000"/>
          <w:sz w:val="36"/>
          <w:szCs w:val="36"/>
        </w:rPr>
        <w:t>***Updated*** Covid-19 testing form for primary care staff</w:t>
      </w:r>
    </w:p>
    <w:p w:rsidR="00985A50" w:rsidRDefault="00985A50" w:rsidP="00985A50">
      <w:pPr>
        <w:pStyle w:val="wordsection1"/>
        <w:spacing w:line="276" w:lineRule="auto"/>
        <w:rPr>
          <w:rFonts w:ascii="Arial" w:hAnsi="Arial" w:cs="Arial"/>
          <w:b/>
          <w:bCs/>
          <w:color w:val="FF0000"/>
          <w:sz w:val="12"/>
          <w:szCs w:val="12"/>
        </w:rPr>
      </w:pPr>
    </w:p>
    <w:p w:rsidR="00985A50" w:rsidRDefault="00985A50" w:rsidP="00985A50">
      <w:pPr>
        <w:pStyle w:val="wordsection1"/>
        <w:spacing w:line="276" w:lineRule="auto"/>
        <w:rPr>
          <w:rFonts w:ascii="Arial" w:hAnsi="Arial" w:cs="Arial"/>
        </w:rPr>
      </w:pPr>
      <w:r>
        <w:rPr>
          <w:rFonts w:ascii="Arial" w:hAnsi="Arial" w:cs="Arial"/>
        </w:rPr>
        <w:t xml:space="preserve">The current YTHFT See and Swab Services at Easingwold and Scarborough Hospital have been extended to now include </w:t>
      </w:r>
      <w:r>
        <w:rPr>
          <w:rFonts w:ascii="Arial" w:hAnsi="Arial" w:cs="Arial"/>
          <w:b/>
          <w:bCs/>
        </w:rPr>
        <w:t>symptomatic</w:t>
      </w:r>
      <w:r>
        <w:rPr>
          <w:rFonts w:ascii="Arial" w:hAnsi="Arial" w:cs="Arial"/>
        </w:rPr>
        <w:t xml:space="preserve"> NHS staff. The request form has been amended in line with the criteria change. Please use the form in the link above which has been approved by the LMC. </w:t>
      </w:r>
    </w:p>
    <w:p w:rsidR="00985A50" w:rsidRDefault="00985A50" w:rsidP="00985A50">
      <w:pPr>
        <w:pStyle w:val="wordsection1"/>
        <w:spacing w:line="276" w:lineRule="auto"/>
        <w:rPr>
          <w:rFonts w:ascii="Arial" w:hAnsi="Arial" w:cs="Arial"/>
          <w:sz w:val="12"/>
          <w:szCs w:val="12"/>
        </w:rPr>
      </w:pPr>
    </w:p>
    <w:p w:rsidR="00985A50" w:rsidRDefault="00985A50" w:rsidP="00985A50">
      <w:pPr>
        <w:pStyle w:val="wordsection1"/>
        <w:spacing w:line="276" w:lineRule="auto"/>
        <w:rPr>
          <w:rFonts w:ascii="Arial" w:hAnsi="Arial" w:cs="Arial"/>
        </w:rPr>
      </w:pPr>
      <w:r>
        <w:rPr>
          <w:rFonts w:ascii="Arial" w:hAnsi="Arial" w:cs="Arial"/>
        </w:rPr>
        <w:t>Please note this is a Pillar 1 testing service and the Pillar 2 super site in York will come on line very soon to increase testing significantly. More information, when this is available, will be shared with our member practices.</w:t>
      </w:r>
    </w:p>
    <w:p w:rsidR="00985A50" w:rsidRDefault="00985A50" w:rsidP="00985A50">
      <w:pPr>
        <w:pStyle w:val="wordsection1"/>
        <w:spacing w:line="276" w:lineRule="auto"/>
        <w:rPr>
          <w:rFonts w:ascii="Arial" w:hAnsi="Arial" w:cs="Arial"/>
          <w:color w:val="000000"/>
        </w:rPr>
      </w:pPr>
    </w:p>
    <w:p w:rsidR="00985A50" w:rsidRDefault="00985A50" w:rsidP="00985A50">
      <w:pPr>
        <w:pStyle w:val="wordsection1"/>
        <w:spacing w:line="276" w:lineRule="auto"/>
        <w:rPr>
          <w:rStyle w:val="Strong"/>
          <w:color w:val="FF0000"/>
          <w:sz w:val="36"/>
          <w:szCs w:val="36"/>
        </w:rPr>
      </w:pPr>
      <w:r>
        <w:rPr>
          <w:rStyle w:val="Strong"/>
          <w:rFonts w:ascii="Arial" w:hAnsi="Arial" w:cs="Arial"/>
          <w:color w:val="FF0000"/>
          <w:sz w:val="36"/>
          <w:szCs w:val="36"/>
        </w:rPr>
        <w:t>Updates to the RSS COVID-19 webpage</w:t>
      </w:r>
    </w:p>
    <w:p w:rsidR="00985A50" w:rsidRDefault="00985A50" w:rsidP="00985A50">
      <w:pPr>
        <w:pStyle w:val="wordsection1"/>
        <w:spacing w:line="276" w:lineRule="auto"/>
        <w:rPr>
          <w:rStyle w:val="Strong"/>
          <w:rFonts w:ascii="Arial" w:hAnsi="Arial" w:cs="Arial"/>
          <w:color w:val="FF0000"/>
          <w:sz w:val="12"/>
          <w:szCs w:val="12"/>
        </w:rPr>
      </w:pPr>
    </w:p>
    <w:p w:rsidR="00985A50" w:rsidRDefault="00985A50" w:rsidP="00985A50">
      <w:pPr>
        <w:pStyle w:val="wordsection1"/>
        <w:shd w:val="clear" w:color="auto" w:fill="FFFFFF"/>
        <w:spacing w:line="276" w:lineRule="auto"/>
      </w:pPr>
      <w:r>
        <w:rPr>
          <w:rFonts w:ascii="Arial" w:hAnsi="Arial" w:cs="Arial"/>
          <w:b/>
          <w:bCs/>
          <w:color w:val="FF0000"/>
        </w:rPr>
        <w:t>CCG updates</w:t>
      </w:r>
    </w:p>
    <w:p w:rsidR="00985A50" w:rsidRDefault="00985A50" w:rsidP="00985A50">
      <w:pPr>
        <w:pStyle w:val="wordsection1"/>
        <w:shd w:val="clear" w:color="auto" w:fill="FFFFFF"/>
        <w:spacing w:line="276" w:lineRule="auto"/>
        <w:rPr>
          <w:rFonts w:ascii="Arial" w:hAnsi="Arial" w:cs="Arial"/>
          <w:color w:val="231F20"/>
        </w:rPr>
      </w:pPr>
      <w:r>
        <w:rPr>
          <w:rFonts w:ascii="Arial" w:hAnsi="Arial" w:cs="Arial"/>
          <w:b/>
          <w:bCs/>
          <w:color w:val="FF0000"/>
        </w:rPr>
        <w:t>***</w:t>
      </w:r>
      <w:hyperlink r:id="rId9" w:history="1">
        <w:r>
          <w:rPr>
            <w:rStyle w:val="Hyperlink"/>
            <w:rFonts w:ascii="Arial" w:hAnsi="Arial" w:cs="Arial"/>
            <w:color w:val="005EBC"/>
          </w:rPr>
          <w:t>Form for Covid-19 Testing for Primary Care Staff </w:t>
        </w:r>
      </w:hyperlink>
      <w:r>
        <w:rPr>
          <w:rFonts w:ascii="Arial" w:hAnsi="Arial" w:cs="Arial"/>
          <w:b/>
          <w:bCs/>
          <w:color w:val="FF0000"/>
        </w:rPr>
        <w:t>***</w:t>
      </w:r>
    </w:p>
    <w:p w:rsidR="00985A50" w:rsidRDefault="00985A50" w:rsidP="00985A50">
      <w:pPr>
        <w:pStyle w:val="wordsection1"/>
        <w:shd w:val="clear" w:color="auto" w:fill="FFFFFF"/>
        <w:spacing w:line="276" w:lineRule="auto"/>
        <w:rPr>
          <w:rFonts w:ascii="Arial" w:hAnsi="Arial" w:cs="Arial"/>
          <w:color w:val="FF0000"/>
          <w:sz w:val="12"/>
          <w:szCs w:val="12"/>
        </w:rPr>
      </w:pPr>
    </w:p>
    <w:p w:rsidR="00985A50" w:rsidRDefault="00985A50" w:rsidP="00985A50">
      <w:pPr>
        <w:pStyle w:val="wordsection1"/>
        <w:shd w:val="clear" w:color="auto" w:fill="FFFFFF"/>
        <w:spacing w:line="276" w:lineRule="auto"/>
        <w:rPr>
          <w:rFonts w:ascii="Arial" w:hAnsi="Arial" w:cs="Arial"/>
          <w:color w:val="FF0000"/>
        </w:rPr>
      </w:pPr>
      <w:r>
        <w:rPr>
          <w:rFonts w:ascii="Arial" w:hAnsi="Arial" w:cs="Arial"/>
          <w:color w:val="FF0000"/>
        </w:rPr>
        <w:t>National guidance for health professionals</w:t>
      </w:r>
    </w:p>
    <w:p w:rsidR="00985A50" w:rsidRDefault="00985A50" w:rsidP="00985A50">
      <w:pPr>
        <w:pStyle w:val="wordsection1"/>
        <w:shd w:val="clear" w:color="auto" w:fill="FFFFFF"/>
        <w:spacing w:line="276" w:lineRule="auto"/>
        <w:rPr>
          <w:rFonts w:ascii="Arial" w:hAnsi="Arial" w:cs="Arial"/>
          <w:color w:val="231F20"/>
        </w:rPr>
      </w:pPr>
      <w:hyperlink r:id="rId10" w:history="1">
        <w:r>
          <w:rPr>
            <w:rStyle w:val="Hyperlink"/>
            <w:rFonts w:ascii="Arial" w:hAnsi="Arial" w:cs="Arial"/>
            <w:color w:val="005EBC"/>
          </w:rPr>
          <w:t>Shielded and Vulnerable Patients Guidance to GPs</w:t>
        </w:r>
      </w:hyperlink>
      <w:r>
        <w:rPr>
          <w:rFonts w:ascii="Arial" w:hAnsi="Arial" w:cs="Arial"/>
          <w:color w:val="231F20"/>
        </w:rPr>
        <w:t> </w:t>
      </w:r>
    </w:p>
    <w:p w:rsidR="00985A50" w:rsidRDefault="00985A50" w:rsidP="00985A50">
      <w:pPr>
        <w:pStyle w:val="wordsection1"/>
        <w:shd w:val="clear" w:color="auto" w:fill="FFFFFF"/>
        <w:spacing w:line="276" w:lineRule="auto"/>
        <w:rPr>
          <w:rFonts w:ascii="Arial" w:hAnsi="Arial" w:cs="Arial"/>
          <w:color w:val="231F20"/>
        </w:rPr>
      </w:pPr>
      <w:hyperlink r:id="rId11" w:history="1">
        <w:r>
          <w:rPr>
            <w:rStyle w:val="Hyperlink"/>
            <w:rFonts w:ascii="Arial" w:hAnsi="Arial" w:cs="Arial"/>
            <w:color w:val="005EBC"/>
          </w:rPr>
          <w:t>Clinical guide for the management of essential cancer surgery for adults during the coronavirus pandemic</w:t>
        </w:r>
      </w:hyperlink>
      <w:r>
        <w:rPr>
          <w:rFonts w:ascii="Arial" w:hAnsi="Arial" w:cs="Arial"/>
          <w:color w:val="231F20"/>
        </w:rPr>
        <w:t> </w:t>
      </w:r>
    </w:p>
    <w:p w:rsidR="00985A50" w:rsidRDefault="00985A50" w:rsidP="00985A50">
      <w:pPr>
        <w:pStyle w:val="wordsection1"/>
        <w:shd w:val="clear" w:color="auto" w:fill="FFFFFF"/>
        <w:spacing w:line="276" w:lineRule="auto"/>
        <w:rPr>
          <w:rFonts w:ascii="Arial" w:hAnsi="Arial" w:cs="Arial"/>
          <w:color w:val="FF0000"/>
          <w:sz w:val="12"/>
          <w:szCs w:val="12"/>
        </w:rPr>
      </w:pPr>
    </w:p>
    <w:p w:rsidR="00985A50" w:rsidRDefault="00985A50" w:rsidP="00985A50">
      <w:pPr>
        <w:pStyle w:val="wordsection1"/>
        <w:shd w:val="clear" w:color="auto" w:fill="FFFFFF"/>
        <w:spacing w:line="276" w:lineRule="auto"/>
        <w:rPr>
          <w:rFonts w:ascii="Arial" w:hAnsi="Arial" w:cs="Arial"/>
          <w:color w:val="FF0000"/>
        </w:rPr>
      </w:pPr>
      <w:r>
        <w:rPr>
          <w:rFonts w:ascii="Arial" w:hAnsi="Arial" w:cs="Arial"/>
          <w:color w:val="FF0000"/>
        </w:rPr>
        <w:t>Prescribing and Community Pharmacy updates</w:t>
      </w:r>
    </w:p>
    <w:p w:rsidR="00985A50" w:rsidRDefault="00985A50" w:rsidP="00985A50">
      <w:pPr>
        <w:pStyle w:val="wordsection1"/>
        <w:shd w:val="clear" w:color="auto" w:fill="FFFFFF"/>
        <w:spacing w:line="276" w:lineRule="auto"/>
        <w:rPr>
          <w:rFonts w:ascii="Arial" w:hAnsi="Arial" w:cs="Arial"/>
          <w:color w:val="231F20"/>
        </w:rPr>
      </w:pPr>
      <w:hyperlink r:id="rId12" w:history="1">
        <w:r>
          <w:rPr>
            <w:rStyle w:val="Hyperlink"/>
            <w:rFonts w:ascii="Arial" w:hAnsi="Arial" w:cs="Arial"/>
            <w:color w:val="005EBC"/>
          </w:rPr>
          <w:t>Vale of York Pharmacy closures and changes of hours - latest position</w:t>
        </w:r>
      </w:hyperlink>
      <w:r>
        <w:rPr>
          <w:rFonts w:ascii="Arial" w:hAnsi="Arial" w:cs="Arial"/>
          <w:color w:val="231F20"/>
        </w:rPr>
        <w:t> </w:t>
      </w:r>
    </w:p>
    <w:p w:rsidR="00985A50" w:rsidRDefault="00985A50" w:rsidP="00985A50">
      <w:pPr>
        <w:pStyle w:val="wordsection1"/>
        <w:spacing w:line="276" w:lineRule="auto"/>
        <w:rPr>
          <w:rFonts w:ascii="Arial" w:hAnsi="Arial" w:cs="Arial"/>
          <w:color w:val="000000"/>
        </w:rPr>
      </w:pPr>
    </w:p>
    <w:p w:rsidR="00985A50" w:rsidRDefault="00985A50" w:rsidP="00985A50">
      <w:pPr>
        <w:pStyle w:val="wordsection1"/>
        <w:spacing w:line="276" w:lineRule="auto"/>
        <w:rPr>
          <w:rFonts w:ascii="Arial" w:hAnsi="Arial" w:cs="Arial"/>
          <w:b/>
          <w:bCs/>
          <w:color w:val="FF0000"/>
          <w:sz w:val="36"/>
          <w:szCs w:val="36"/>
        </w:rPr>
      </w:pPr>
      <w:r>
        <w:rPr>
          <w:rFonts w:ascii="Arial" w:hAnsi="Arial" w:cs="Arial"/>
          <w:b/>
          <w:bCs/>
          <w:color w:val="FF0000"/>
          <w:sz w:val="36"/>
          <w:szCs w:val="36"/>
        </w:rPr>
        <w:t>Foss Park opening – our joint media release with our partners at TEWV</w:t>
      </w:r>
    </w:p>
    <w:p w:rsidR="00985A50" w:rsidRDefault="00985A50" w:rsidP="00985A50">
      <w:pPr>
        <w:pStyle w:val="wordsection1"/>
        <w:spacing w:line="276" w:lineRule="auto"/>
        <w:rPr>
          <w:rFonts w:ascii="Arial" w:hAnsi="Arial" w:cs="Arial"/>
          <w:color w:val="000000"/>
          <w:sz w:val="12"/>
          <w:szCs w:val="12"/>
        </w:rPr>
      </w:pPr>
    </w:p>
    <w:p w:rsidR="00985A50" w:rsidRDefault="00985A50" w:rsidP="00985A50">
      <w:pPr>
        <w:pStyle w:val="wordsection1"/>
        <w:spacing w:line="276" w:lineRule="auto"/>
        <w:rPr>
          <w:rFonts w:ascii="Arial" w:hAnsi="Arial" w:cs="Arial"/>
          <w:color w:val="000000"/>
        </w:rPr>
      </w:pPr>
      <w:r>
        <w:rPr>
          <w:rFonts w:ascii="Arial" w:hAnsi="Arial" w:cs="Arial"/>
          <w:color w:val="000000"/>
        </w:rPr>
        <w:t>We are very proud to announce that Foss Park has opened officially today (see photo attached). Our local mental health facility is providing two adult, single-sex wards (Ebor ward – female adult beds / Minster ward – male adult beds) and two older people’s wards (Wold View for people with dementia and Moor Croft for people with mental health conditions such as psychosis, severe depression or anxiety). All wards provide ground floor, single bedrooms with en-suite bathrooms. Each ward has access to outdoor garden areas and multiple therapy spaces, including the use of internal planted courtyards.</w:t>
      </w:r>
    </w:p>
    <w:p w:rsidR="00985A50" w:rsidRDefault="00985A50" w:rsidP="00985A50">
      <w:pPr>
        <w:pStyle w:val="wordsection1"/>
        <w:spacing w:line="276" w:lineRule="auto"/>
        <w:rPr>
          <w:rFonts w:ascii="Arial" w:hAnsi="Arial" w:cs="Arial"/>
          <w:color w:val="000000"/>
          <w:sz w:val="12"/>
          <w:szCs w:val="12"/>
        </w:rPr>
      </w:pPr>
    </w:p>
    <w:p w:rsidR="00985A50" w:rsidRDefault="00985A50" w:rsidP="00985A50">
      <w:pPr>
        <w:pStyle w:val="wordsection1"/>
        <w:spacing w:line="276" w:lineRule="auto"/>
        <w:rPr>
          <w:rFonts w:ascii="Arial" w:hAnsi="Arial" w:cs="Arial"/>
          <w:color w:val="000000"/>
        </w:rPr>
      </w:pPr>
      <w:r>
        <w:rPr>
          <w:rFonts w:ascii="Arial" w:hAnsi="Arial" w:cs="Arial"/>
          <w:color w:val="000000"/>
        </w:rPr>
        <w:t>To celebrate the opening our Clinical Chair, Dr Nigel Wells said: “It’s fantastic news that the Foss Park facility is opening ahead of schedule and demonstrates the dedication from community partners and the NHS to ensure it could be done at this time.</w:t>
      </w:r>
    </w:p>
    <w:p w:rsidR="00985A50" w:rsidRDefault="00985A50" w:rsidP="00985A50">
      <w:pPr>
        <w:pStyle w:val="wordsection1"/>
        <w:spacing w:line="276" w:lineRule="auto"/>
        <w:rPr>
          <w:rFonts w:ascii="Arial" w:hAnsi="Arial" w:cs="Arial"/>
          <w:color w:val="000000"/>
          <w:sz w:val="12"/>
          <w:szCs w:val="12"/>
        </w:rPr>
      </w:pPr>
    </w:p>
    <w:p w:rsidR="00985A50" w:rsidRDefault="00985A50" w:rsidP="00985A50">
      <w:pPr>
        <w:pStyle w:val="wordsection1"/>
        <w:spacing w:line="276" w:lineRule="auto"/>
        <w:rPr>
          <w:rFonts w:ascii="Arial" w:hAnsi="Arial" w:cs="Arial"/>
          <w:color w:val="000000"/>
        </w:rPr>
      </w:pPr>
      <w:r>
        <w:rPr>
          <w:rFonts w:ascii="Arial" w:hAnsi="Arial" w:cs="Arial"/>
          <w:color w:val="000000"/>
        </w:rPr>
        <w:t>“At the heart of this project were our service users, who will now benefit from the modern facilities, high quality care and pioneering services available at Foss Park to support them in managing their conditions.</w:t>
      </w:r>
    </w:p>
    <w:p w:rsidR="00985A50" w:rsidRDefault="00985A50" w:rsidP="00985A50">
      <w:pPr>
        <w:pStyle w:val="wordsection1"/>
        <w:spacing w:line="276" w:lineRule="auto"/>
        <w:rPr>
          <w:rFonts w:ascii="Arial" w:hAnsi="Arial" w:cs="Arial"/>
          <w:color w:val="000000"/>
          <w:sz w:val="12"/>
          <w:szCs w:val="12"/>
        </w:rPr>
      </w:pPr>
    </w:p>
    <w:p w:rsidR="00985A50" w:rsidRDefault="00985A50" w:rsidP="00985A50">
      <w:pPr>
        <w:pStyle w:val="wordsection1"/>
        <w:spacing w:line="276" w:lineRule="auto"/>
        <w:rPr>
          <w:rFonts w:ascii="Arial" w:hAnsi="Arial" w:cs="Arial"/>
          <w:color w:val="000000"/>
        </w:rPr>
      </w:pPr>
      <w:r>
        <w:rPr>
          <w:rFonts w:ascii="Arial" w:hAnsi="Arial" w:cs="Arial"/>
          <w:color w:val="000000"/>
        </w:rPr>
        <w:t>“This is an important step in transforming mental health services for those who need them in our community.”</w:t>
      </w:r>
    </w:p>
    <w:p w:rsidR="007E000D" w:rsidRDefault="00985A50"/>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DA8"/>
    <w:multiLevelType w:val="hybridMultilevel"/>
    <w:tmpl w:val="2F728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EA6F6E"/>
    <w:multiLevelType w:val="hybridMultilevel"/>
    <w:tmpl w:val="3B4078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50"/>
    <w:rsid w:val="00196207"/>
    <w:rsid w:val="008422C7"/>
    <w:rsid w:val="00985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85A50"/>
    <w:rPr>
      <w:color w:val="0000FF"/>
      <w:u w:val="single"/>
    </w:rPr>
  </w:style>
  <w:style w:type="paragraph" w:customStyle="1" w:styleId="wordsection1">
    <w:name w:val="wordsection1"/>
    <w:basedOn w:val="Normal"/>
    <w:uiPriority w:val="99"/>
    <w:rsid w:val="00985A50"/>
    <w:pPr>
      <w:spacing w:after="0" w:line="240" w:lineRule="auto"/>
    </w:pPr>
    <w:rPr>
      <w:rFonts w:ascii="Times New Roman" w:hAnsi="Times New Roman"/>
      <w:sz w:val="24"/>
      <w:szCs w:val="24"/>
      <w:lang w:eastAsia="en-GB"/>
    </w:rPr>
  </w:style>
  <w:style w:type="character" w:styleId="Strong">
    <w:name w:val="Strong"/>
    <w:uiPriority w:val="22"/>
    <w:qFormat/>
    <w:rsid w:val="00985A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85A50"/>
    <w:rPr>
      <w:color w:val="0000FF"/>
      <w:u w:val="single"/>
    </w:rPr>
  </w:style>
  <w:style w:type="paragraph" w:customStyle="1" w:styleId="wordsection1">
    <w:name w:val="wordsection1"/>
    <w:basedOn w:val="Normal"/>
    <w:uiPriority w:val="99"/>
    <w:rsid w:val="00985A50"/>
    <w:pPr>
      <w:spacing w:after="0" w:line="240" w:lineRule="auto"/>
    </w:pPr>
    <w:rPr>
      <w:rFonts w:ascii="Times New Roman" w:hAnsi="Times New Roman"/>
      <w:sz w:val="24"/>
      <w:szCs w:val="24"/>
      <w:lang w:eastAsia="en-GB"/>
    </w:rPr>
  </w:style>
  <w:style w:type="character" w:styleId="Strong">
    <w:name w:val="Strong"/>
    <w:uiPriority w:val="22"/>
    <w:qFormat/>
    <w:rsid w:val="00985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s://www.valeofyorkccg.nhs.uk/seecmsfile/?id=3632&amp;inline=1&amp;inline=1&amp;inline=1&amp;inline=1&amp;inline=1&amp;inline=1&amp;inline=1&amp;inline=1&amp;inline=1&amp;inline=1&amp;inline=1&amp;inline=1&amp;inline=1&amp;inline=1&amp;inline=1&amp;inline=1&amp;inline=1&amp;inline=1&amp;inline=1&amp;inline=1&amp;inline=1&amp;inline=1&amp;inline=1&amp;inline=1&amp;inline=1&amp;inline=1&amp;inlin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aleofyorkccg.nhs.uk/seecmsfile/?id=3769&amp;inline=1&amp;inline=1" TargetMode="External"/><Relationship Id="rId5" Type="http://schemas.openxmlformats.org/officeDocument/2006/relationships/webSettings" Target="webSettings.xml"/><Relationship Id="rId10" Type="http://schemas.openxmlformats.org/officeDocument/2006/relationships/hyperlink" Target="https://www.valeofyorkccg.nhs.uk/seecmsfile/?id=3775&amp;inline=1" TargetMode="External"/><Relationship Id="rId4" Type="http://schemas.openxmlformats.org/officeDocument/2006/relationships/settings" Target="settings.xml"/><Relationship Id="rId9" Type="http://schemas.openxmlformats.org/officeDocument/2006/relationships/hyperlink" Target="https://www.valeofyorkccg.nhs.uk/seecmsfile/?id=3774&amp;inline=1&amp;inlin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2020-04-22T09:03:00Z</dcterms:created>
  <dcterms:modified xsi:type="dcterms:W3CDTF">2020-04-22T09:06:00Z</dcterms:modified>
</cp:coreProperties>
</file>