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D56" w:rsidRDefault="003A4D56" w:rsidP="003A4D56">
      <w:pPr>
        <w:pStyle w:val="wordsection1"/>
        <w:spacing w:line="276" w:lineRule="auto"/>
        <w:rPr>
          <w:rFonts w:ascii="Arial" w:hAnsi="Arial" w:cs="Arial"/>
          <w:b/>
          <w:bCs/>
          <w:color w:val="FF0000"/>
          <w:sz w:val="72"/>
          <w:szCs w:val="72"/>
          <w:lang w:eastAsia="en-US"/>
        </w:rPr>
      </w:pPr>
      <w:r>
        <w:rPr>
          <w:rFonts w:ascii="Arial" w:hAnsi="Arial" w:cs="Arial"/>
          <w:b/>
          <w:bCs/>
          <w:color w:val="FF0000"/>
          <w:sz w:val="72"/>
          <w:szCs w:val="72"/>
        </w:rPr>
        <w:t>COVID-19 update</w:t>
      </w:r>
    </w:p>
    <w:p w:rsidR="003A4D56" w:rsidRDefault="003A4D56" w:rsidP="003A4D56">
      <w:pPr>
        <w:pStyle w:val="wordsection1"/>
        <w:spacing w:line="276" w:lineRule="auto"/>
        <w:jc w:val="right"/>
        <w:rPr>
          <w:rFonts w:ascii="Arial" w:hAnsi="Arial" w:cs="Arial"/>
          <w:b/>
          <w:bCs/>
          <w:color w:val="FF0000"/>
          <w:lang w:eastAsia="en-US"/>
        </w:rPr>
      </w:pPr>
      <w:r>
        <w:rPr>
          <w:rFonts w:ascii="Arial" w:hAnsi="Arial" w:cs="Arial"/>
          <w:b/>
          <w:bCs/>
          <w:color w:val="FF0000"/>
        </w:rPr>
        <w:t>14 April 2020</w:t>
      </w:r>
    </w:p>
    <w:p w:rsidR="003A4D56" w:rsidRDefault="003A4D56" w:rsidP="003A4D56">
      <w:pPr>
        <w:pStyle w:val="wordsection1"/>
        <w:spacing w:line="276" w:lineRule="auto"/>
        <w:rPr>
          <w:rFonts w:ascii="Arial" w:hAnsi="Arial" w:cs="Arial"/>
          <w:b/>
          <w:bCs/>
          <w:color w:val="FF0000"/>
          <w:sz w:val="28"/>
          <w:szCs w:val="28"/>
        </w:rPr>
      </w:pPr>
      <w:r>
        <w:rPr>
          <w:rFonts w:ascii="Arial" w:hAnsi="Arial" w:cs="Arial"/>
          <w:b/>
          <w:bCs/>
          <w:color w:val="FF0000"/>
          <w:sz w:val="28"/>
          <w:szCs w:val="28"/>
        </w:rPr>
        <w:t>In this edition</w:t>
      </w:r>
    </w:p>
    <w:p w:rsidR="003A4D56" w:rsidRDefault="003A4D56" w:rsidP="003A4D56">
      <w:pPr>
        <w:pStyle w:val="wordsection1"/>
        <w:numPr>
          <w:ilvl w:val="0"/>
          <w:numId w:val="1"/>
        </w:numPr>
        <w:spacing w:line="276" w:lineRule="auto"/>
        <w:rPr>
          <w:rFonts w:ascii="Arial" w:hAnsi="Arial" w:cs="Arial"/>
          <w:color w:val="FF0000"/>
          <w:sz w:val="28"/>
          <w:szCs w:val="28"/>
        </w:rPr>
      </w:pPr>
      <w:r>
        <w:rPr>
          <w:rFonts w:ascii="Arial" w:hAnsi="Arial" w:cs="Arial"/>
          <w:color w:val="FF0000"/>
          <w:sz w:val="28"/>
          <w:szCs w:val="28"/>
        </w:rPr>
        <w:t>Updates to the RSS COVID-19 webpage</w:t>
      </w:r>
    </w:p>
    <w:p w:rsidR="003A4D56" w:rsidRDefault="003A4D56" w:rsidP="003A4D56">
      <w:pPr>
        <w:pStyle w:val="wordsection1"/>
        <w:numPr>
          <w:ilvl w:val="0"/>
          <w:numId w:val="1"/>
        </w:numPr>
        <w:spacing w:line="276" w:lineRule="auto"/>
        <w:rPr>
          <w:rFonts w:ascii="Arial" w:hAnsi="Arial" w:cs="Arial"/>
          <w:color w:val="FF0000"/>
          <w:sz w:val="28"/>
          <w:szCs w:val="28"/>
        </w:rPr>
      </w:pPr>
      <w:r>
        <w:rPr>
          <w:rFonts w:ascii="Arial" w:hAnsi="Arial" w:cs="Arial"/>
          <w:color w:val="FF0000"/>
          <w:sz w:val="28"/>
          <w:szCs w:val="28"/>
        </w:rPr>
        <w:t>Vale of York primary care Q&amp;A document</w:t>
      </w:r>
    </w:p>
    <w:p w:rsidR="003A4D56" w:rsidRDefault="003A4D56" w:rsidP="003A4D56">
      <w:pPr>
        <w:pStyle w:val="wordsection1"/>
        <w:numPr>
          <w:ilvl w:val="0"/>
          <w:numId w:val="1"/>
        </w:numPr>
        <w:spacing w:line="276" w:lineRule="auto"/>
        <w:rPr>
          <w:rFonts w:ascii="Arial" w:hAnsi="Arial" w:cs="Arial"/>
          <w:color w:val="FF0000"/>
          <w:sz w:val="28"/>
          <w:szCs w:val="28"/>
        </w:rPr>
      </w:pPr>
      <w:r>
        <w:rPr>
          <w:rFonts w:ascii="Arial" w:hAnsi="Arial" w:cs="Arial"/>
          <w:color w:val="FF0000"/>
          <w:sz w:val="28"/>
          <w:szCs w:val="28"/>
        </w:rPr>
        <w:t>Fraud Control in Emergency Management – Covid-19 UK Government Guidance</w:t>
      </w:r>
    </w:p>
    <w:p w:rsidR="003A4D56" w:rsidRDefault="003A4D56" w:rsidP="003A4D56">
      <w:pPr>
        <w:pStyle w:val="wordsection1"/>
        <w:numPr>
          <w:ilvl w:val="0"/>
          <w:numId w:val="1"/>
        </w:numPr>
        <w:spacing w:line="276" w:lineRule="auto"/>
        <w:rPr>
          <w:rFonts w:ascii="Arial" w:hAnsi="Arial" w:cs="Arial"/>
          <w:color w:val="FF0000"/>
          <w:sz w:val="28"/>
          <w:szCs w:val="28"/>
        </w:rPr>
      </w:pPr>
      <w:r>
        <w:rPr>
          <w:rFonts w:ascii="Arial" w:hAnsi="Arial" w:cs="Arial"/>
          <w:color w:val="FF0000"/>
          <w:sz w:val="28"/>
          <w:szCs w:val="28"/>
        </w:rPr>
        <w:t>Training requirements and needs arising due to Covid-19 (HEE)</w:t>
      </w:r>
    </w:p>
    <w:p w:rsidR="003A4D56" w:rsidRDefault="003A4D56" w:rsidP="003A4D56">
      <w:pPr>
        <w:pStyle w:val="wordsection1"/>
        <w:spacing w:line="276" w:lineRule="auto"/>
        <w:ind w:left="360"/>
        <w:rPr>
          <w:rFonts w:ascii="Arial" w:hAnsi="Arial" w:cs="Arial"/>
          <w:color w:val="FF0000"/>
          <w:sz w:val="12"/>
          <w:szCs w:val="12"/>
        </w:rPr>
      </w:pPr>
    </w:p>
    <w:p w:rsidR="003A4D56" w:rsidRDefault="003A4D56" w:rsidP="003A4D56">
      <w:pPr>
        <w:pStyle w:val="wordsection1"/>
        <w:spacing w:line="276" w:lineRule="auto"/>
        <w:rPr>
          <w:rFonts w:ascii="Arial" w:hAnsi="Arial" w:cs="Arial"/>
          <w:b/>
          <w:bCs/>
          <w:color w:val="000000"/>
        </w:rPr>
      </w:pPr>
      <w:r>
        <w:rPr>
          <w:rFonts w:ascii="Arial" w:hAnsi="Arial" w:cs="Arial"/>
          <w:b/>
          <w:bCs/>
          <w:color w:val="000000"/>
        </w:rPr>
        <w:t>Attachments</w:t>
      </w:r>
    </w:p>
    <w:p w:rsidR="003A4D56" w:rsidRDefault="003A4D56" w:rsidP="003A4D56">
      <w:pPr>
        <w:pStyle w:val="wordsection1"/>
        <w:spacing w:line="276" w:lineRule="auto"/>
        <w:rPr>
          <w:rFonts w:ascii="Arial" w:hAnsi="Arial" w:cs="Arial"/>
          <w:color w:val="000000"/>
          <w:sz w:val="12"/>
          <w:szCs w:val="12"/>
        </w:rPr>
      </w:pPr>
    </w:p>
    <w:p w:rsidR="003A4D56" w:rsidRDefault="003A4D56" w:rsidP="003A4D56">
      <w:pPr>
        <w:pStyle w:val="wordsection1"/>
        <w:numPr>
          <w:ilvl w:val="0"/>
          <w:numId w:val="2"/>
        </w:numPr>
        <w:spacing w:line="276" w:lineRule="auto"/>
        <w:rPr>
          <w:rFonts w:ascii="Arial" w:hAnsi="Arial" w:cs="Arial"/>
          <w:b/>
          <w:bCs/>
          <w:color w:val="000000"/>
          <w:sz w:val="36"/>
          <w:szCs w:val="36"/>
        </w:rPr>
      </w:pPr>
      <w:r>
        <w:rPr>
          <w:rFonts w:ascii="Arial" w:hAnsi="Arial" w:cs="Arial"/>
          <w:color w:val="000000"/>
        </w:rPr>
        <w:t>None</w:t>
      </w:r>
    </w:p>
    <w:p w:rsidR="003A4D56" w:rsidRDefault="003A4D56" w:rsidP="003A4D56">
      <w:pPr>
        <w:pStyle w:val="wordsection1"/>
        <w:spacing w:line="276" w:lineRule="auto"/>
        <w:rPr>
          <w:rFonts w:ascii="Arial" w:hAnsi="Arial" w:cs="Arial"/>
          <w:color w:val="000000"/>
          <w:sz w:val="12"/>
          <w:szCs w:val="12"/>
        </w:rPr>
      </w:pPr>
    </w:p>
    <w:p w:rsidR="003A4D56" w:rsidRDefault="003A4D56" w:rsidP="003A4D56">
      <w:pPr>
        <w:pStyle w:val="wordsection1"/>
        <w:rPr>
          <w:rStyle w:val="Strong"/>
          <w:color w:val="FF0000"/>
          <w:sz w:val="36"/>
          <w:szCs w:val="36"/>
        </w:rPr>
      </w:pPr>
      <w:r>
        <w:rPr>
          <w:rStyle w:val="Strong"/>
          <w:rFonts w:ascii="Arial" w:hAnsi="Arial" w:cs="Arial"/>
          <w:color w:val="FF0000"/>
          <w:sz w:val="36"/>
          <w:szCs w:val="36"/>
        </w:rPr>
        <w:t>Updates to the RSS COVID-19 webpage</w:t>
      </w:r>
    </w:p>
    <w:p w:rsidR="003A4D56" w:rsidRDefault="003A4D56" w:rsidP="003A4D56">
      <w:pPr>
        <w:pStyle w:val="wordsection1"/>
        <w:rPr>
          <w:rStyle w:val="Strong"/>
          <w:rFonts w:ascii="Arial" w:hAnsi="Arial" w:cs="Arial"/>
          <w:color w:val="FF0000"/>
          <w:sz w:val="12"/>
          <w:szCs w:val="12"/>
        </w:rPr>
      </w:pPr>
    </w:p>
    <w:p w:rsidR="003A4D56" w:rsidRDefault="003A4D56" w:rsidP="003A4D56">
      <w:pPr>
        <w:pStyle w:val="wordsection1"/>
        <w:numPr>
          <w:ilvl w:val="0"/>
          <w:numId w:val="3"/>
        </w:numPr>
        <w:shd w:val="clear" w:color="auto" w:fill="FFFFFF"/>
        <w:spacing w:line="312" w:lineRule="atLeast"/>
        <w:rPr>
          <w:color w:val="0070C0"/>
          <w:u w:val="single"/>
          <w:shd w:val="clear" w:color="auto" w:fill="FFFFFF"/>
          <w:lang w:eastAsia="en-US"/>
        </w:rPr>
      </w:pPr>
      <w:hyperlink r:id="rId6" w:history="1">
        <w:r>
          <w:rPr>
            <w:rStyle w:val="Hyperlink"/>
            <w:rFonts w:ascii="Arial" w:hAnsi="Arial" w:cs="Arial"/>
            <w:color w:val="0070C0"/>
            <w:shd w:val="clear" w:color="auto" w:fill="FFFFFF"/>
          </w:rPr>
          <w:t>Guidance on infection prevention and control for COVID-19</w:t>
        </w:r>
      </w:hyperlink>
    </w:p>
    <w:p w:rsidR="003A4D56" w:rsidRDefault="003A4D56" w:rsidP="003A4D56">
      <w:pPr>
        <w:pStyle w:val="wordsection1"/>
        <w:numPr>
          <w:ilvl w:val="0"/>
          <w:numId w:val="3"/>
        </w:numPr>
        <w:shd w:val="clear" w:color="auto" w:fill="FFFFFF"/>
        <w:spacing w:line="312" w:lineRule="atLeast"/>
        <w:rPr>
          <w:rFonts w:ascii="Arial" w:hAnsi="Arial" w:cs="Arial"/>
          <w:color w:val="0070C0"/>
          <w:u w:val="single"/>
        </w:rPr>
      </w:pPr>
      <w:hyperlink r:id="rId7" w:history="1">
        <w:r>
          <w:rPr>
            <w:rStyle w:val="Hyperlink"/>
            <w:rFonts w:ascii="Arial" w:hAnsi="Arial" w:cs="Arial"/>
            <w:color w:val="0070C0"/>
            <w:shd w:val="clear" w:color="auto" w:fill="FFFFFF"/>
          </w:rPr>
          <w:t>Guidance on DVA in the context of end of life care in the COVID-19 pandemic</w:t>
        </w:r>
      </w:hyperlink>
    </w:p>
    <w:p w:rsidR="003A4D56" w:rsidRDefault="003A4D56" w:rsidP="003A4D56">
      <w:pPr>
        <w:pStyle w:val="wordsection1"/>
        <w:numPr>
          <w:ilvl w:val="0"/>
          <w:numId w:val="3"/>
        </w:numPr>
        <w:shd w:val="clear" w:color="auto" w:fill="FFFFFF"/>
        <w:spacing w:line="312" w:lineRule="atLeast"/>
        <w:rPr>
          <w:rFonts w:ascii="Arial" w:hAnsi="Arial" w:cs="Arial"/>
          <w:color w:val="0070C0"/>
          <w:u w:val="single"/>
        </w:rPr>
      </w:pPr>
      <w:hyperlink r:id="rId8" w:history="1">
        <w:r>
          <w:rPr>
            <w:rStyle w:val="Hyperlink"/>
            <w:rFonts w:ascii="Arial" w:hAnsi="Arial" w:cs="Arial"/>
            <w:color w:val="0070C0"/>
          </w:rPr>
          <w:t>Covid-19 HEE NEY Guide to Available Training (Regional and National)</w:t>
        </w:r>
      </w:hyperlink>
      <w:r>
        <w:rPr>
          <w:rFonts w:ascii="Arial" w:hAnsi="Arial" w:cs="Arial"/>
          <w:color w:val="0070C0"/>
          <w:u w:val="single"/>
        </w:rPr>
        <w:t> </w:t>
      </w:r>
    </w:p>
    <w:p w:rsidR="003A4D56" w:rsidRDefault="003A4D56" w:rsidP="003A4D56">
      <w:pPr>
        <w:pStyle w:val="wordsection1"/>
        <w:numPr>
          <w:ilvl w:val="0"/>
          <w:numId w:val="3"/>
        </w:numPr>
        <w:shd w:val="clear" w:color="auto" w:fill="FFFFFF"/>
        <w:spacing w:line="312" w:lineRule="atLeast"/>
        <w:rPr>
          <w:rFonts w:ascii="Arial" w:hAnsi="Arial" w:cs="Arial"/>
          <w:color w:val="0070C0"/>
          <w:u w:val="single"/>
        </w:rPr>
      </w:pPr>
      <w:hyperlink r:id="rId9" w:history="1">
        <w:r>
          <w:rPr>
            <w:rStyle w:val="Hyperlink"/>
            <w:rFonts w:ascii="Arial" w:hAnsi="Arial" w:cs="Arial"/>
            <w:color w:val="0070C0"/>
          </w:rPr>
          <w:t>Fraud Control in Emergency Management: COVID-19 UK Government Guidance</w:t>
        </w:r>
      </w:hyperlink>
      <w:r>
        <w:rPr>
          <w:rFonts w:ascii="Arial" w:hAnsi="Arial" w:cs="Arial"/>
          <w:color w:val="0070C0"/>
          <w:u w:val="single"/>
        </w:rPr>
        <w:t> </w:t>
      </w:r>
    </w:p>
    <w:p w:rsidR="003A4D56" w:rsidRDefault="003A4D56" w:rsidP="003A4D56">
      <w:pPr>
        <w:pStyle w:val="wordsection1"/>
        <w:numPr>
          <w:ilvl w:val="0"/>
          <w:numId w:val="3"/>
        </w:numPr>
        <w:shd w:val="clear" w:color="auto" w:fill="FFFFFF"/>
        <w:spacing w:line="312" w:lineRule="atLeast"/>
        <w:rPr>
          <w:rFonts w:ascii="Arial" w:hAnsi="Arial" w:cs="Arial"/>
          <w:color w:val="0070C0"/>
          <w:u w:val="single"/>
        </w:rPr>
      </w:pPr>
      <w:hyperlink r:id="rId10" w:history="1">
        <w:r>
          <w:rPr>
            <w:rStyle w:val="Hyperlink"/>
            <w:rFonts w:ascii="Arial" w:hAnsi="Arial" w:cs="Arial"/>
            <w:color w:val="0070C0"/>
          </w:rPr>
          <w:t>Advice for parents when your child is unwell or injured during coronavirus</w:t>
        </w:r>
      </w:hyperlink>
      <w:r>
        <w:rPr>
          <w:rFonts w:ascii="Arial" w:hAnsi="Arial" w:cs="Arial"/>
          <w:color w:val="0070C0"/>
          <w:u w:val="single"/>
        </w:rPr>
        <w:t> </w:t>
      </w:r>
    </w:p>
    <w:p w:rsidR="003A4D56" w:rsidRDefault="003A4D56" w:rsidP="003A4D56">
      <w:pPr>
        <w:pStyle w:val="wordsection1"/>
        <w:numPr>
          <w:ilvl w:val="0"/>
          <w:numId w:val="3"/>
        </w:numPr>
        <w:shd w:val="clear" w:color="auto" w:fill="FFFFFF"/>
        <w:spacing w:line="312" w:lineRule="atLeast"/>
        <w:rPr>
          <w:rFonts w:ascii="Arial" w:hAnsi="Arial" w:cs="Arial"/>
          <w:color w:val="0070C0"/>
          <w:u w:val="single"/>
        </w:rPr>
      </w:pPr>
      <w:hyperlink r:id="rId11" w:history="1">
        <w:r>
          <w:rPr>
            <w:rStyle w:val="Hyperlink"/>
            <w:rFonts w:ascii="Arial" w:hAnsi="Arial" w:cs="Arial"/>
            <w:color w:val="0070C0"/>
          </w:rPr>
          <w:t>Helping prevent facial skin damage beneath personal protective equipment</w:t>
        </w:r>
      </w:hyperlink>
      <w:r>
        <w:rPr>
          <w:rFonts w:ascii="Arial" w:hAnsi="Arial" w:cs="Arial"/>
          <w:color w:val="0070C0"/>
          <w:u w:val="single"/>
        </w:rPr>
        <w:t> </w:t>
      </w:r>
    </w:p>
    <w:p w:rsidR="003A4D56" w:rsidRDefault="003A4D56" w:rsidP="003A4D56">
      <w:pPr>
        <w:pStyle w:val="wordsection1"/>
        <w:numPr>
          <w:ilvl w:val="0"/>
          <w:numId w:val="3"/>
        </w:numPr>
        <w:shd w:val="clear" w:color="auto" w:fill="FFFFFF"/>
        <w:spacing w:line="312" w:lineRule="atLeast"/>
        <w:rPr>
          <w:rFonts w:ascii="Arial" w:hAnsi="Arial" w:cs="Arial"/>
          <w:color w:val="0070C0"/>
        </w:rPr>
      </w:pPr>
      <w:hyperlink r:id="rId12" w:history="1">
        <w:r>
          <w:rPr>
            <w:rStyle w:val="Hyperlink"/>
            <w:rFonts w:ascii="Arial" w:hAnsi="Arial" w:cs="Arial"/>
            <w:color w:val="0070C0"/>
          </w:rPr>
          <w:t>Letter from NHS England - Identifying individuals at highest clinical risk from Covid-19</w:t>
        </w:r>
      </w:hyperlink>
      <w:r>
        <w:rPr>
          <w:rFonts w:ascii="Arial" w:hAnsi="Arial" w:cs="Arial"/>
          <w:color w:val="0070C0"/>
        </w:rPr>
        <w:t> </w:t>
      </w:r>
    </w:p>
    <w:p w:rsidR="003A4D56" w:rsidRDefault="003A4D56" w:rsidP="003A4D56">
      <w:pPr>
        <w:pStyle w:val="wordsection1"/>
        <w:rPr>
          <w:rStyle w:val="Strong"/>
          <w:color w:val="000000"/>
        </w:rPr>
      </w:pPr>
    </w:p>
    <w:p w:rsidR="003A4D56" w:rsidRDefault="003A4D56" w:rsidP="003A4D56">
      <w:pPr>
        <w:pStyle w:val="wordsection1"/>
        <w:spacing w:line="276" w:lineRule="auto"/>
        <w:rPr>
          <w:color w:val="FF0000"/>
          <w:sz w:val="36"/>
          <w:szCs w:val="36"/>
          <w:lang w:eastAsia="en-US"/>
        </w:rPr>
      </w:pPr>
      <w:r>
        <w:rPr>
          <w:rFonts w:ascii="Arial" w:hAnsi="Arial" w:cs="Arial"/>
          <w:b/>
          <w:bCs/>
          <w:color w:val="FF0000"/>
          <w:sz w:val="36"/>
          <w:szCs w:val="36"/>
        </w:rPr>
        <w:t>Vale of York primary care Q&amp;A document</w:t>
      </w:r>
    </w:p>
    <w:p w:rsidR="003A4D56" w:rsidRDefault="003A4D56" w:rsidP="003A4D56">
      <w:pPr>
        <w:pStyle w:val="wordsection1"/>
        <w:spacing w:line="276" w:lineRule="auto"/>
        <w:rPr>
          <w:rFonts w:ascii="Arial" w:hAnsi="Arial" w:cs="Arial"/>
          <w:sz w:val="12"/>
          <w:szCs w:val="12"/>
          <w:u w:val="single"/>
          <w:lang w:eastAsia="en-US"/>
        </w:rPr>
      </w:pPr>
    </w:p>
    <w:p w:rsidR="003A4D56" w:rsidRDefault="003A4D56" w:rsidP="003A4D56">
      <w:pPr>
        <w:pStyle w:val="wordsection1"/>
        <w:spacing w:line="276" w:lineRule="auto"/>
        <w:rPr>
          <w:rFonts w:ascii="Arial" w:hAnsi="Arial" w:cs="Arial"/>
          <w:lang w:eastAsia="en-US"/>
        </w:rPr>
      </w:pPr>
      <w:r>
        <w:rPr>
          <w:rFonts w:ascii="Arial" w:hAnsi="Arial" w:cs="Arial"/>
        </w:rPr>
        <w:t>Working differently raises a lot of questions. So, to help our primary care colleagues get answers to their questions quickly, we have collated the recent common Q&amp;As in the categories below in a summary document.  </w:t>
      </w:r>
    </w:p>
    <w:p w:rsidR="003A4D56" w:rsidRDefault="003A4D56" w:rsidP="003A4D56">
      <w:pPr>
        <w:pStyle w:val="wordsection1"/>
        <w:spacing w:line="276" w:lineRule="auto"/>
        <w:rPr>
          <w:rFonts w:ascii="Arial" w:hAnsi="Arial" w:cs="Arial"/>
          <w:sz w:val="12"/>
          <w:szCs w:val="12"/>
          <w:lang w:eastAsia="en-US"/>
        </w:rPr>
      </w:pPr>
    </w:p>
    <w:p w:rsidR="003A4D56" w:rsidRDefault="003A4D56" w:rsidP="003A4D56">
      <w:pPr>
        <w:pStyle w:val="wordsection1"/>
        <w:numPr>
          <w:ilvl w:val="0"/>
          <w:numId w:val="4"/>
        </w:numPr>
        <w:spacing w:line="276" w:lineRule="auto"/>
        <w:rPr>
          <w:rFonts w:ascii="Arial" w:eastAsia="Times New Roman" w:hAnsi="Arial" w:cs="Arial"/>
          <w:lang w:eastAsia="en-US"/>
        </w:rPr>
      </w:pPr>
      <w:r>
        <w:rPr>
          <w:rFonts w:ascii="Arial" w:eastAsia="Times New Roman" w:hAnsi="Arial" w:cs="Arial"/>
        </w:rPr>
        <w:t>Business continuity and IT</w:t>
      </w:r>
    </w:p>
    <w:p w:rsidR="003A4D56" w:rsidRDefault="003A4D56" w:rsidP="003A4D56">
      <w:pPr>
        <w:pStyle w:val="wordsection1"/>
        <w:numPr>
          <w:ilvl w:val="0"/>
          <w:numId w:val="4"/>
        </w:numPr>
        <w:spacing w:line="276" w:lineRule="auto"/>
        <w:rPr>
          <w:rFonts w:ascii="Arial" w:eastAsia="Times New Roman" w:hAnsi="Arial" w:cs="Arial"/>
          <w:lang w:eastAsia="en-US"/>
        </w:rPr>
      </w:pPr>
      <w:r>
        <w:rPr>
          <w:rFonts w:ascii="Arial" w:eastAsia="Times New Roman" w:hAnsi="Arial" w:cs="Arial"/>
          <w:lang w:eastAsia="en-US"/>
        </w:rPr>
        <w:t>Finance</w:t>
      </w:r>
    </w:p>
    <w:p w:rsidR="003A4D56" w:rsidRDefault="003A4D56" w:rsidP="003A4D56">
      <w:pPr>
        <w:pStyle w:val="wordsection1"/>
        <w:numPr>
          <w:ilvl w:val="0"/>
          <w:numId w:val="4"/>
        </w:numPr>
        <w:spacing w:line="276" w:lineRule="auto"/>
        <w:rPr>
          <w:rFonts w:ascii="Arial" w:eastAsia="Times New Roman" w:hAnsi="Arial" w:cs="Arial"/>
          <w:lang w:eastAsia="en-US"/>
        </w:rPr>
      </w:pPr>
      <w:r>
        <w:rPr>
          <w:rFonts w:ascii="Arial" w:eastAsia="Times New Roman" w:hAnsi="Arial" w:cs="Arial"/>
          <w:lang w:eastAsia="en-US"/>
        </w:rPr>
        <w:t xml:space="preserve">Medicines management </w:t>
      </w:r>
    </w:p>
    <w:p w:rsidR="003A4D56" w:rsidRDefault="003A4D56" w:rsidP="003A4D56">
      <w:pPr>
        <w:pStyle w:val="wordsection1"/>
        <w:numPr>
          <w:ilvl w:val="0"/>
          <w:numId w:val="4"/>
        </w:numPr>
        <w:spacing w:line="276" w:lineRule="auto"/>
        <w:rPr>
          <w:rFonts w:ascii="Arial" w:eastAsia="Times New Roman" w:hAnsi="Arial" w:cs="Arial"/>
          <w:lang w:eastAsia="en-US"/>
        </w:rPr>
      </w:pPr>
      <w:r>
        <w:rPr>
          <w:rFonts w:ascii="Arial" w:eastAsia="Times New Roman" w:hAnsi="Arial" w:cs="Arial"/>
          <w:lang w:eastAsia="en-US"/>
        </w:rPr>
        <w:t>PPE</w:t>
      </w:r>
    </w:p>
    <w:p w:rsidR="003A4D56" w:rsidRPr="003A4D56" w:rsidRDefault="003A4D56" w:rsidP="003A4D56">
      <w:pPr>
        <w:pStyle w:val="wordsection1"/>
        <w:spacing w:line="276" w:lineRule="auto"/>
        <w:rPr>
          <w:rFonts w:ascii="Arial" w:hAnsi="Arial" w:cs="Arial"/>
          <w:sz w:val="12"/>
          <w:szCs w:val="12"/>
          <w:lang w:eastAsia="en-US"/>
        </w:rPr>
      </w:pPr>
    </w:p>
    <w:p w:rsidR="003A4D56" w:rsidRDefault="003A4D56" w:rsidP="003A4D56">
      <w:pPr>
        <w:pStyle w:val="wordsection1"/>
        <w:spacing w:line="276" w:lineRule="auto"/>
        <w:rPr>
          <w:rFonts w:ascii="Arial" w:hAnsi="Arial" w:cs="Arial"/>
          <w:sz w:val="22"/>
          <w:szCs w:val="22"/>
          <w:lang w:eastAsia="en-US"/>
        </w:rPr>
      </w:pPr>
      <w:r>
        <w:rPr>
          <w:rFonts w:ascii="Arial" w:hAnsi="Arial" w:cs="Arial"/>
        </w:rPr>
        <w:t xml:space="preserve">We recognise the very heavy workload and volume of email traffic in these unprecedented times so to help minimise any duplication and to speed up response times please nominate one person from each PCN to collate and co-ordinate any requests for information. The contact details for where to send questions are available in the Q&amp;A document. We will be updating this document regularly and hope that you find this a helpful and useful resource. </w:t>
      </w:r>
      <w:proofErr w:type="gramStart"/>
      <w:r>
        <w:rPr>
          <w:rFonts w:ascii="Arial" w:hAnsi="Arial" w:cs="Arial"/>
          <w:color w:val="000000"/>
        </w:rPr>
        <w:t xml:space="preserve">To access the document </w:t>
      </w:r>
      <w:hyperlink r:id="rId13" w:history="1">
        <w:r>
          <w:rPr>
            <w:rStyle w:val="Hyperlink"/>
            <w:rFonts w:ascii="Arial" w:hAnsi="Arial" w:cs="Arial"/>
            <w:color w:val="0070C0"/>
          </w:rPr>
          <w:t>click here</w:t>
        </w:r>
      </w:hyperlink>
      <w:r>
        <w:rPr>
          <w:rFonts w:ascii="Arial" w:hAnsi="Arial" w:cs="Arial"/>
        </w:rPr>
        <w:t>.</w:t>
      </w:r>
      <w:proofErr w:type="gramEnd"/>
      <w:r>
        <w:rPr>
          <w:rFonts w:ascii="Arial" w:hAnsi="Arial" w:cs="Arial"/>
        </w:rPr>
        <w:t xml:space="preserve"> </w:t>
      </w:r>
    </w:p>
    <w:p w:rsidR="003A4D56" w:rsidRDefault="003A4D56" w:rsidP="003A4D56">
      <w:pPr>
        <w:pStyle w:val="wordsection1"/>
        <w:rPr>
          <w:rStyle w:val="Strong"/>
          <w:color w:val="000000"/>
          <w:sz w:val="12"/>
          <w:szCs w:val="12"/>
        </w:rPr>
      </w:pPr>
    </w:p>
    <w:p w:rsidR="003A4D56" w:rsidRDefault="003A4D56" w:rsidP="003A4D56">
      <w:pPr>
        <w:pStyle w:val="wordsection1"/>
        <w:rPr>
          <w:color w:val="FF0000"/>
          <w:sz w:val="36"/>
          <w:szCs w:val="36"/>
        </w:rPr>
      </w:pPr>
      <w:r>
        <w:rPr>
          <w:rStyle w:val="Strong"/>
          <w:rFonts w:ascii="Arial" w:hAnsi="Arial" w:cs="Arial"/>
          <w:color w:val="FF0000"/>
          <w:sz w:val="36"/>
          <w:szCs w:val="36"/>
        </w:rPr>
        <w:lastRenderedPageBreak/>
        <w:t>Fraud Control in Emergency Management – Covid-19 UK Government</w:t>
      </w:r>
      <w:r>
        <w:rPr>
          <w:rFonts w:ascii="Arial" w:hAnsi="Arial" w:cs="Arial"/>
          <w:b/>
          <w:bCs/>
          <w:color w:val="FF0000"/>
          <w:sz w:val="36"/>
          <w:szCs w:val="36"/>
        </w:rPr>
        <w:t xml:space="preserve"> Guidance</w:t>
      </w:r>
    </w:p>
    <w:p w:rsidR="003A4D56" w:rsidRDefault="003A4D56" w:rsidP="003A4D56">
      <w:pPr>
        <w:pStyle w:val="wordsection1"/>
        <w:spacing w:line="276" w:lineRule="auto"/>
        <w:rPr>
          <w:rFonts w:ascii="Arial" w:hAnsi="Arial" w:cs="Arial"/>
          <w:color w:val="000000"/>
          <w:sz w:val="12"/>
          <w:szCs w:val="12"/>
        </w:rPr>
      </w:pPr>
    </w:p>
    <w:p w:rsidR="003A4D56" w:rsidRDefault="003A4D56" w:rsidP="003A4D56">
      <w:pPr>
        <w:pStyle w:val="wordsection1"/>
        <w:shd w:val="clear" w:color="auto" w:fill="FFFFFF"/>
        <w:spacing w:line="276" w:lineRule="auto"/>
        <w:rPr>
          <w:rFonts w:ascii="Arial" w:hAnsi="Arial" w:cs="Arial"/>
          <w:color w:val="000000"/>
        </w:rPr>
      </w:pPr>
      <w:r>
        <w:rPr>
          <w:rFonts w:ascii="Arial" w:hAnsi="Arial" w:cs="Arial"/>
          <w:color w:val="000000"/>
        </w:rPr>
        <w:t>This guidance (in the link above) has been issued by the Government to address the increased risk of fraud during the Covid-19 crisis.  It contains some principles for effective fraud control which includes:</w:t>
      </w:r>
    </w:p>
    <w:p w:rsidR="003A4D56" w:rsidRDefault="003A4D56" w:rsidP="003A4D56">
      <w:pPr>
        <w:pStyle w:val="wordsection1"/>
        <w:shd w:val="clear" w:color="auto" w:fill="FFFFFF"/>
        <w:spacing w:line="276" w:lineRule="auto"/>
        <w:rPr>
          <w:rFonts w:ascii="Arial" w:hAnsi="Arial" w:cs="Arial"/>
          <w:color w:val="000000"/>
          <w:sz w:val="12"/>
          <w:szCs w:val="12"/>
        </w:rPr>
      </w:pPr>
    </w:p>
    <w:p w:rsidR="003A4D56" w:rsidRDefault="003A4D56" w:rsidP="003A4D56">
      <w:pPr>
        <w:pStyle w:val="wordsection1"/>
        <w:numPr>
          <w:ilvl w:val="0"/>
          <w:numId w:val="5"/>
        </w:numPr>
        <w:shd w:val="clear" w:color="auto" w:fill="FFFFFF"/>
        <w:spacing w:line="276" w:lineRule="auto"/>
        <w:rPr>
          <w:rFonts w:ascii="Arial" w:hAnsi="Arial" w:cs="Arial"/>
          <w:color w:val="000000"/>
        </w:rPr>
      </w:pPr>
      <w:r>
        <w:rPr>
          <w:rFonts w:ascii="Arial" w:hAnsi="Arial" w:cs="Arial"/>
          <w:color w:val="000000"/>
        </w:rPr>
        <w:t>undertaking fraud risk assessments and scanning for new threats;</w:t>
      </w:r>
    </w:p>
    <w:p w:rsidR="003A4D56" w:rsidRDefault="003A4D56" w:rsidP="003A4D56">
      <w:pPr>
        <w:pStyle w:val="wordsection1"/>
        <w:numPr>
          <w:ilvl w:val="0"/>
          <w:numId w:val="5"/>
        </w:numPr>
        <w:shd w:val="clear" w:color="auto" w:fill="FFFFFF"/>
        <w:spacing w:line="276" w:lineRule="auto"/>
        <w:rPr>
          <w:rFonts w:ascii="Arial" w:hAnsi="Arial" w:cs="Arial"/>
          <w:color w:val="000000"/>
        </w:rPr>
      </w:pPr>
      <w:r>
        <w:rPr>
          <w:rFonts w:ascii="Arial" w:hAnsi="Arial" w:cs="Arial"/>
          <w:color w:val="000000"/>
        </w:rPr>
        <w:t>having claw back agreements in place to recover funds paid out incorrectly;</w:t>
      </w:r>
    </w:p>
    <w:p w:rsidR="003A4D56" w:rsidRDefault="003A4D56" w:rsidP="003A4D56">
      <w:pPr>
        <w:pStyle w:val="wordsection1"/>
        <w:numPr>
          <w:ilvl w:val="0"/>
          <w:numId w:val="5"/>
        </w:numPr>
        <w:shd w:val="clear" w:color="auto" w:fill="FFFFFF"/>
        <w:spacing w:line="276" w:lineRule="auto"/>
        <w:rPr>
          <w:rFonts w:ascii="Arial" w:hAnsi="Arial" w:cs="Arial"/>
          <w:color w:val="000000"/>
        </w:rPr>
      </w:pPr>
      <w:r>
        <w:rPr>
          <w:rFonts w:ascii="Arial" w:hAnsi="Arial" w:cs="Arial"/>
          <w:color w:val="000000"/>
        </w:rPr>
        <w:t>fraud prevention clauses in processes and applications;</w:t>
      </w:r>
    </w:p>
    <w:p w:rsidR="003A4D56" w:rsidRDefault="003A4D56" w:rsidP="003A4D56">
      <w:pPr>
        <w:pStyle w:val="wordsection1"/>
        <w:numPr>
          <w:ilvl w:val="0"/>
          <w:numId w:val="5"/>
        </w:numPr>
        <w:shd w:val="clear" w:color="auto" w:fill="FFFFFF"/>
        <w:spacing w:line="276" w:lineRule="auto"/>
        <w:rPr>
          <w:rFonts w:ascii="Arial" w:hAnsi="Arial" w:cs="Arial"/>
          <w:color w:val="000000"/>
        </w:rPr>
      </w:pPr>
      <w:proofErr w:type="gramStart"/>
      <w:r>
        <w:rPr>
          <w:rFonts w:ascii="Arial" w:hAnsi="Arial" w:cs="Arial"/>
          <w:color w:val="000000"/>
        </w:rPr>
        <w:t>developing</w:t>
      </w:r>
      <w:proofErr w:type="gramEnd"/>
      <w:r>
        <w:rPr>
          <w:rFonts w:ascii="Arial" w:hAnsi="Arial" w:cs="Arial"/>
          <w:color w:val="000000"/>
        </w:rPr>
        <w:t xml:space="preserve"> a post-event assurance process​.</w:t>
      </w:r>
    </w:p>
    <w:p w:rsidR="003A4D56" w:rsidRDefault="003A4D56" w:rsidP="003A4D56">
      <w:pPr>
        <w:pStyle w:val="wordsection1"/>
        <w:spacing w:line="276" w:lineRule="auto"/>
        <w:rPr>
          <w:rFonts w:ascii="Arial" w:hAnsi="Arial" w:cs="Arial"/>
          <w:color w:val="000000"/>
          <w:sz w:val="12"/>
          <w:szCs w:val="12"/>
        </w:rPr>
      </w:pPr>
    </w:p>
    <w:p w:rsidR="003A4D56" w:rsidRDefault="003A4D56" w:rsidP="003A4D56">
      <w:pPr>
        <w:pStyle w:val="wordsection1"/>
        <w:spacing w:line="276" w:lineRule="auto"/>
        <w:rPr>
          <w:rFonts w:ascii="Arial" w:hAnsi="Arial" w:cs="Arial"/>
          <w:b/>
          <w:bCs/>
          <w:color w:val="FF0000"/>
          <w:sz w:val="36"/>
          <w:szCs w:val="36"/>
        </w:rPr>
      </w:pPr>
      <w:r>
        <w:rPr>
          <w:rFonts w:ascii="Arial" w:hAnsi="Arial" w:cs="Arial"/>
          <w:b/>
          <w:bCs/>
          <w:color w:val="FF0000"/>
          <w:sz w:val="36"/>
          <w:szCs w:val="36"/>
        </w:rPr>
        <w:t>Training requirements and needs arising due to Covid-19 (HEE)</w:t>
      </w:r>
    </w:p>
    <w:p w:rsidR="003A4D56" w:rsidRDefault="003A4D56" w:rsidP="003A4D56">
      <w:pPr>
        <w:pStyle w:val="wordsection1"/>
        <w:spacing w:line="276" w:lineRule="auto"/>
        <w:rPr>
          <w:rFonts w:ascii="Arial" w:hAnsi="Arial" w:cs="Arial"/>
          <w:color w:val="000000"/>
          <w:sz w:val="12"/>
          <w:szCs w:val="12"/>
        </w:rPr>
      </w:pPr>
    </w:p>
    <w:p w:rsidR="003A4D56" w:rsidRDefault="003A4D56" w:rsidP="003A4D56">
      <w:pPr>
        <w:pStyle w:val="wordsection1"/>
        <w:spacing w:line="276" w:lineRule="auto"/>
        <w:rPr>
          <w:rFonts w:ascii="Arial" w:hAnsi="Arial" w:cs="Arial"/>
          <w:color w:val="000000"/>
        </w:rPr>
      </w:pPr>
      <w:r>
        <w:rPr>
          <w:rFonts w:ascii="Arial" w:hAnsi="Arial" w:cs="Arial"/>
          <w:color w:val="000000"/>
        </w:rPr>
        <w:t xml:space="preserve">A guide to the above from Health Education England has been uploaded to the RSS COVID-19 page.  This has been produced for access across North East and Yorkshire.  If you are interested in a topic not covered in the guide please email </w:t>
      </w:r>
      <w:hyperlink r:id="rId14" w:history="1">
        <w:r>
          <w:rPr>
            <w:rStyle w:val="Hyperlink"/>
            <w:rFonts w:ascii="Arial" w:hAnsi="Arial" w:cs="Arial"/>
            <w:color w:val="0070C0"/>
          </w:rPr>
          <w:t>kay.butterfield@hee.nhs.uk</w:t>
        </w:r>
      </w:hyperlink>
      <w:r>
        <w:rPr>
          <w:rFonts w:ascii="Arial" w:hAnsi="Arial" w:cs="Arial"/>
        </w:rPr>
        <w:t>.</w:t>
      </w:r>
      <w:r>
        <w:rPr>
          <w:rFonts w:ascii="Arial" w:hAnsi="Arial" w:cs="Arial"/>
          <w:color w:val="000000"/>
        </w:rPr>
        <w:t xml:space="preserve"> </w:t>
      </w:r>
    </w:p>
    <w:p w:rsidR="007E000D" w:rsidRDefault="003A4D56">
      <w:bookmarkStart w:id="0" w:name="_GoBack"/>
      <w:bookmarkEnd w:id="0"/>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630F1"/>
    <w:multiLevelType w:val="hybridMultilevel"/>
    <w:tmpl w:val="3568307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46E7319"/>
    <w:multiLevelType w:val="hybridMultilevel"/>
    <w:tmpl w:val="A550783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FBD4762"/>
    <w:multiLevelType w:val="multilevel"/>
    <w:tmpl w:val="58F630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1EA6F6E"/>
    <w:multiLevelType w:val="hybridMultilevel"/>
    <w:tmpl w:val="6284DD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7C2C6696"/>
    <w:multiLevelType w:val="hybridMultilevel"/>
    <w:tmpl w:val="8618DC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D56"/>
    <w:rsid w:val="00196207"/>
    <w:rsid w:val="003A4D56"/>
    <w:rsid w:val="00842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A4D56"/>
    <w:rPr>
      <w:color w:val="0000FF"/>
      <w:u w:val="single"/>
    </w:rPr>
  </w:style>
  <w:style w:type="paragraph" w:customStyle="1" w:styleId="wordsection1">
    <w:name w:val="wordsection1"/>
    <w:basedOn w:val="Normal"/>
    <w:uiPriority w:val="99"/>
    <w:rsid w:val="003A4D56"/>
    <w:pPr>
      <w:spacing w:after="0" w:line="240" w:lineRule="auto"/>
    </w:pPr>
    <w:rPr>
      <w:rFonts w:ascii="Times New Roman" w:hAnsi="Times New Roman"/>
      <w:sz w:val="24"/>
      <w:szCs w:val="24"/>
      <w:lang w:eastAsia="en-GB"/>
    </w:rPr>
  </w:style>
  <w:style w:type="character" w:styleId="Strong">
    <w:name w:val="Strong"/>
    <w:uiPriority w:val="22"/>
    <w:qFormat/>
    <w:rsid w:val="003A4D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A4D56"/>
    <w:rPr>
      <w:color w:val="0000FF"/>
      <w:u w:val="single"/>
    </w:rPr>
  </w:style>
  <w:style w:type="paragraph" w:customStyle="1" w:styleId="wordsection1">
    <w:name w:val="wordsection1"/>
    <w:basedOn w:val="Normal"/>
    <w:uiPriority w:val="99"/>
    <w:rsid w:val="003A4D56"/>
    <w:pPr>
      <w:spacing w:after="0" w:line="240" w:lineRule="auto"/>
    </w:pPr>
    <w:rPr>
      <w:rFonts w:ascii="Times New Roman" w:hAnsi="Times New Roman"/>
      <w:sz w:val="24"/>
      <w:szCs w:val="24"/>
      <w:lang w:eastAsia="en-GB"/>
    </w:rPr>
  </w:style>
  <w:style w:type="character" w:styleId="Strong">
    <w:name w:val="Strong"/>
    <w:uiPriority w:val="22"/>
    <w:qFormat/>
    <w:rsid w:val="003A4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9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seecmsfile/?id=3681&amp;inline=1" TargetMode="External"/><Relationship Id="rId13" Type="http://schemas.openxmlformats.org/officeDocument/2006/relationships/hyperlink" Target="https://docs.google.com/spreadsheets/d/1DdYAua39C1aqKvLFZTFEKwW0NQjEj459vbwoSfQEb7M/edit?usp=sharing" TargetMode="External"/><Relationship Id="rId3" Type="http://schemas.microsoft.com/office/2007/relationships/stylesWithEffects" Target="stylesWithEffects.xml"/><Relationship Id="rId7" Type="http://schemas.openxmlformats.org/officeDocument/2006/relationships/hyperlink" Target="https://www.valeofyorkccg.nhs.uk/seecmsfile/?id=3661&amp;inline=1&amp;inline=1&amp;inline=1&amp;inline=1&amp;inline=1&amp;inline=1" TargetMode="External"/><Relationship Id="rId12" Type="http://schemas.openxmlformats.org/officeDocument/2006/relationships/hyperlink" Target="https://www.valeofyorkccg.nhs.uk/seecmsfile/?id=3637&amp;inline=1&amp;inline=1&amp;inline=1&amp;inline=1&amp;inline=1&amp;inline=1&amp;inline=1&amp;inline=1&amp;inline=1&amp;inline=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publications/wuhan-novel-coronavirus-infection-prevention-and-control" TargetMode="External"/><Relationship Id="rId11" Type="http://schemas.openxmlformats.org/officeDocument/2006/relationships/hyperlink" Target="https://www.valeofyorkccg.nhs.uk/seecmsfile/?id=3636&amp;inline=1&amp;inline=1&amp;inline=1&amp;inline=1&amp;inline=1&amp;inline=1&amp;inline=1&amp;inline=1&amp;inline=1&amp;inline=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aleofyorkccg.nhs.uk/seecmsfile/?id=3655&amp;inline=1&amp;inline=1&amp;inline=1&amp;inline=1&amp;inline=1&amp;inline=1&amp;inline=1" TargetMode="External"/><Relationship Id="rId4" Type="http://schemas.openxmlformats.org/officeDocument/2006/relationships/settings" Target="settings.xml"/><Relationship Id="rId9" Type="http://schemas.openxmlformats.org/officeDocument/2006/relationships/hyperlink" Target="https://www.valeofyorkccg.nhs.uk/seecmsfile/?id=3682&amp;inline=1" TargetMode="External"/><Relationship Id="rId14" Type="http://schemas.openxmlformats.org/officeDocument/2006/relationships/hyperlink" Target="mailto:kay.butterfield@he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2020-04-16T10:58:00Z</dcterms:created>
  <dcterms:modified xsi:type="dcterms:W3CDTF">2020-04-16T10:58:00Z</dcterms:modified>
</cp:coreProperties>
</file>