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05" w:rsidRPr="00C5700B" w:rsidRDefault="0092687F" w:rsidP="00C5700B">
      <w:pPr>
        <w:rPr>
          <w:rFonts w:cs="Arial"/>
          <w:b/>
          <w:sz w:val="36"/>
          <w:szCs w:val="36"/>
        </w:rPr>
      </w:pPr>
      <w:r w:rsidRPr="00C5700B">
        <w:rPr>
          <w:rFonts w:cs="Arial"/>
          <w:b/>
          <w:sz w:val="36"/>
          <w:szCs w:val="36"/>
        </w:rPr>
        <w:t>Summary of Outpatient Services</w:t>
      </w:r>
    </w:p>
    <w:p w:rsidR="006A3E84" w:rsidRPr="00C5700B" w:rsidRDefault="00201C05" w:rsidP="00C5700B">
      <w:pPr>
        <w:rPr>
          <w:rFonts w:cs="Arial"/>
          <w:szCs w:val="24"/>
        </w:rPr>
      </w:pPr>
      <w:r w:rsidRPr="00C5700B">
        <w:rPr>
          <w:rFonts w:cs="Arial"/>
          <w:szCs w:val="24"/>
        </w:rPr>
        <w:t xml:space="preserve">The information below is correct as of the </w:t>
      </w:r>
      <w:r w:rsidR="00C5700B">
        <w:rPr>
          <w:rFonts w:cs="Arial"/>
          <w:szCs w:val="24"/>
        </w:rPr>
        <w:t>1 April 2020</w:t>
      </w:r>
      <w:r w:rsidRPr="00C5700B">
        <w:rPr>
          <w:rFonts w:cs="Arial"/>
          <w:szCs w:val="24"/>
        </w:rPr>
        <w:t xml:space="preserve"> </w:t>
      </w:r>
      <w:r w:rsidR="00C061BA" w:rsidRPr="00C5700B">
        <w:rPr>
          <w:rFonts w:cs="Arial"/>
          <w:szCs w:val="24"/>
        </w:rPr>
        <w:t>but</w:t>
      </w:r>
      <w:r w:rsidRPr="00C5700B">
        <w:rPr>
          <w:rFonts w:cs="Arial"/>
          <w:szCs w:val="24"/>
        </w:rPr>
        <w:t xml:space="preserve"> may be subject to change at short notice.  </w:t>
      </w:r>
    </w:p>
    <w:p w:rsidR="00201C05" w:rsidRPr="00C5700B" w:rsidRDefault="006A3E84" w:rsidP="00C5700B">
      <w:pPr>
        <w:rPr>
          <w:rFonts w:cs="Arial"/>
          <w:b/>
          <w:szCs w:val="24"/>
        </w:rPr>
      </w:pPr>
      <w:r w:rsidRPr="00C5700B">
        <w:rPr>
          <w:rFonts w:cs="Arial"/>
          <w:b/>
          <w:szCs w:val="24"/>
          <w:highlight w:val="yellow"/>
        </w:rPr>
        <w:t xml:space="preserve">For other providers please see page 5 </w:t>
      </w:r>
      <w:r w:rsidR="00C5700B" w:rsidRPr="00C5700B">
        <w:rPr>
          <w:rFonts w:cs="Arial"/>
          <w:b/>
          <w:szCs w:val="24"/>
          <w:highlight w:val="yellow"/>
        </w:rPr>
        <w:t>and</w:t>
      </w:r>
      <w:r w:rsidRPr="00C5700B">
        <w:rPr>
          <w:rFonts w:cs="Arial"/>
          <w:b/>
          <w:szCs w:val="24"/>
          <w:highlight w:val="yellow"/>
        </w:rPr>
        <w:t xml:space="preserve"> 6.</w:t>
      </w:r>
    </w:p>
    <w:tbl>
      <w:tblPr>
        <w:tblStyle w:val="TableGrid"/>
        <w:tblW w:w="14567" w:type="dxa"/>
        <w:tblLook w:val="04A0" w:firstRow="1" w:lastRow="0" w:firstColumn="1" w:lastColumn="0" w:noHBand="0" w:noVBand="1"/>
      </w:tblPr>
      <w:tblGrid>
        <w:gridCol w:w="2660"/>
        <w:gridCol w:w="4426"/>
        <w:gridCol w:w="3544"/>
        <w:gridCol w:w="3937"/>
      </w:tblGrid>
      <w:tr w:rsidR="00201C05" w:rsidRPr="00C5700B" w:rsidTr="00C5700B">
        <w:tc>
          <w:tcPr>
            <w:tcW w:w="2660" w:type="dxa"/>
            <w:vAlign w:val="center"/>
          </w:tcPr>
          <w:p w:rsidR="00201C05" w:rsidRPr="00C5700B" w:rsidRDefault="00201C05" w:rsidP="00C5700B">
            <w:pPr>
              <w:spacing w:line="276" w:lineRule="auto"/>
              <w:rPr>
                <w:rFonts w:cs="Arial"/>
                <w:b/>
                <w:szCs w:val="24"/>
              </w:rPr>
            </w:pPr>
          </w:p>
        </w:tc>
        <w:tc>
          <w:tcPr>
            <w:tcW w:w="4426" w:type="dxa"/>
            <w:vAlign w:val="center"/>
          </w:tcPr>
          <w:p w:rsidR="00201C05" w:rsidRPr="00C5700B" w:rsidRDefault="00201C05" w:rsidP="00C5700B">
            <w:pPr>
              <w:spacing w:line="276" w:lineRule="auto"/>
              <w:rPr>
                <w:rFonts w:cs="Arial"/>
                <w:b/>
                <w:szCs w:val="24"/>
              </w:rPr>
            </w:pPr>
            <w:r w:rsidRPr="00C5700B">
              <w:rPr>
                <w:rFonts w:cs="Arial"/>
                <w:b/>
                <w:szCs w:val="24"/>
              </w:rPr>
              <w:t>Harrogate</w:t>
            </w:r>
          </w:p>
        </w:tc>
        <w:tc>
          <w:tcPr>
            <w:tcW w:w="3544" w:type="dxa"/>
            <w:vAlign w:val="center"/>
          </w:tcPr>
          <w:p w:rsidR="00201C05" w:rsidRPr="00C5700B" w:rsidRDefault="00201C05" w:rsidP="00C5700B">
            <w:pPr>
              <w:spacing w:line="276" w:lineRule="auto"/>
              <w:rPr>
                <w:rFonts w:cs="Arial"/>
                <w:b/>
                <w:szCs w:val="24"/>
              </w:rPr>
            </w:pPr>
            <w:r w:rsidRPr="00C5700B">
              <w:rPr>
                <w:rFonts w:cs="Arial"/>
                <w:b/>
                <w:szCs w:val="24"/>
              </w:rPr>
              <w:t xml:space="preserve">South Tees </w:t>
            </w:r>
          </w:p>
        </w:tc>
        <w:tc>
          <w:tcPr>
            <w:tcW w:w="3937" w:type="dxa"/>
            <w:vAlign w:val="center"/>
          </w:tcPr>
          <w:p w:rsidR="00201C05" w:rsidRPr="00C5700B" w:rsidRDefault="00201C05" w:rsidP="00C5700B">
            <w:pPr>
              <w:spacing w:line="276" w:lineRule="auto"/>
              <w:rPr>
                <w:rFonts w:cs="Arial"/>
                <w:b/>
                <w:szCs w:val="24"/>
              </w:rPr>
            </w:pPr>
            <w:r w:rsidRPr="00C5700B">
              <w:rPr>
                <w:rFonts w:cs="Arial"/>
                <w:b/>
                <w:szCs w:val="24"/>
              </w:rPr>
              <w:t xml:space="preserve">York </w:t>
            </w:r>
          </w:p>
        </w:tc>
      </w:tr>
      <w:tr w:rsidR="00201C05" w:rsidRPr="00C5700B" w:rsidTr="00C5700B">
        <w:tc>
          <w:tcPr>
            <w:tcW w:w="2660" w:type="dxa"/>
            <w:vAlign w:val="center"/>
          </w:tcPr>
          <w:p w:rsidR="00201C05" w:rsidRPr="00C5700B" w:rsidRDefault="00201C05" w:rsidP="00C5700B">
            <w:pPr>
              <w:spacing w:line="276" w:lineRule="auto"/>
              <w:rPr>
                <w:rFonts w:cs="Arial"/>
                <w:b/>
                <w:szCs w:val="24"/>
              </w:rPr>
            </w:pPr>
            <w:r w:rsidRPr="00C5700B">
              <w:rPr>
                <w:rFonts w:cs="Arial"/>
                <w:b/>
                <w:szCs w:val="24"/>
              </w:rPr>
              <w:t>Comms sent to Practices</w:t>
            </w:r>
          </w:p>
        </w:tc>
        <w:tc>
          <w:tcPr>
            <w:tcW w:w="4426" w:type="dxa"/>
            <w:shd w:val="clear" w:color="auto" w:fill="D6E3BC" w:themeFill="accent3" w:themeFillTint="66"/>
            <w:vAlign w:val="center"/>
          </w:tcPr>
          <w:p w:rsidR="00C5700B" w:rsidRDefault="00C5700B" w:rsidP="00C5700B">
            <w:pPr>
              <w:spacing w:line="276" w:lineRule="auto"/>
              <w:rPr>
                <w:rFonts w:cs="Arial"/>
                <w:b/>
                <w:szCs w:val="24"/>
              </w:rPr>
            </w:pPr>
          </w:p>
          <w:p w:rsidR="00201C05" w:rsidRPr="00C5700B" w:rsidRDefault="00FC0241" w:rsidP="00C5700B">
            <w:pPr>
              <w:spacing w:line="276" w:lineRule="auto"/>
              <w:rPr>
                <w:rFonts w:cs="Arial"/>
                <w:szCs w:val="24"/>
              </w:rPr>
            </w:pPr>
            <w:r w:rsidRPr="00C5700B">
              <w:rPr>
                <w:rFonts w:cs="Arial"/>
                <w:b/>
                <w:szCs w:val="24"/>
              </w:rPr>
              <w:t>Yes</w:t>
            </w:r>
            <w:r w:rsidRPr="00C5700B">
              <w:rPr>
                <w:rFonts w:cs="Arial"/>
                <w:szCs w:val="24"/>
              </w:rPr>
              <w:t xml:space="preserve"> – 25/03/20 &amp; 27/03/20</w:t>
            </w:r>
          </w:p>
          <w:p w:rsidR="00FB5231" w:rsidRPr="00C5700B" w:rsidRDefault="00FB5231" w:rsidP="00C5700B">
            <w:pPr>
              <w:spacing w:line="276" w:lineRule="auto"/>
              <w:rPr>
                <w:rFonts w:cs="Arial"/>
                <w:szCs w:val="24"/>
              </w:rPr>
            </w:pPr>
          </w:p>
        </w:tc>
        <w:tc>
          <w:tcPr>
            <w:tcW w:w="3544" w:type="dxa"/>
            <w:shd w:val="clear" w:color="auto" w:fill="D6E3BC" w:themeFill="accent3" w:themeFillTint="66"/>
            <w:vAlign w:val="center"/>
          </w:tcPr>
          <w:p w:rsidR="00201C05" w:rsidRPr="00C5700B" w:rsidRDefault="00201C05" w:rsidP="00C5700B">
            <w:pPr>
              <w:spacing w:line="276" w:lineRule="auto"/>
              <w:rPr>
                <w:rFonts w:cs="Arial"/>
                <w:b/>
                <w:szCs w:val="24"/>
              </w:rPr>
            </w:pPr>
            <w:r w:rsidRPr="00C5700B">
              <w:rPr>
                <w:rFonts w:cs="Arial"/>
                <w:b/>
                <w:szCs w:val="24"/>
              </w:rPr>
              <w:t xml:space="preserve">Yes – </w:t>
            </w:r>
            <w:r w:rsidRPr="00C5700B">
              <w:rPr>
                <w:rFonts w:cs="Arial"/>
                <w:szCs w:val="24"/>
              </w:rPr>
              <w:t>25/03/20</w:t>
            </w:r>
          </w:p>
        </w:tc>
        <w:tc>
          <w:tcPr>
            <w:tcW w:w="3937" w:type="dxa"/>
            <w:shd w:val="clear" w:color="auto" w:fill="D6E3BC" w:themeFill="accent3" w:themeFillTint="66"/>
            <w:vAlign w:val="center"/>
          </w:tcPr>
          <w:p w:rsidR="00201C05" w:rsidRPr="00C5700B" w:rsidRDefault="00201C05" w:rsidP="00C5700B">
            <w:pPr>
              <w:spacing w:line="276" w:lineRule="auto"/>
              <w:rPr>
                <w:rFonts w:cs="Arial"/>
                <w:b/>
                <w:szCs w:val="24"/>
              </w:rPr>
            </w:pPr>
            <w:r w:rsidRPr="00C5700B">
              <w:rPr>
                <w:rFonts w:cs="Arial"/>
                <w:b/>
                <w:szCs w:val="24"/>
              </w:rPr>
              <w:t xml:space="preserve">Yes – </w:t>
            </w:r>
            <w:r w:rsidRPr="00C5700B">
              <w:rPr>
                <w:rFonts w:cs="Arial"/>
                <w:szCs w:val="24"/>
              </w:rPr>
              <w:t>25/03/20</w:t>
            </w:r>
            <w:r w:rsidR="00C5700B">
              <w:rPr>
                <w:rFonts w:cs="Arial"/>
                <w:szCs w:val="24"/>
              </w:rPr>
              <w:t xml:space="preserve"> and 02/04/20</w:t>
            </w:r>
          </w:p>
        </w:tc>
      </w:tr>
      <w:tr w:rsidR="00201C05" w:rsidRPr="00C5700B" w:rsidTr="00C5700B">
        <w:tc>
          <w:tcPr>
            <w:tcW w:w="2660" w:type="dxa"/>
            <w:vAlign w:val="center"/>
          </w:tcPr>
          <w:p w:rsidR="00201C05" w:rsidRPr="00C5700B" w:rsidRDefault="00C5700B" w:rsidP="00C5700B">
            <w:pPr>
              <w:spacing w:line="276" w:lineRule="auto"/>
              <w:rPr>
                <w:rFonts w:cs="Arial"/>
                <w:b/>
                <w:szCs w:val="24"/>
              </w:rPr>
            </w:pPr>
            <w:r>
              <w:rPr>
                <w:rFonts w:cs="Arial"/>
                <w:b/>
                <w:szCs w:val="24"/>
              </w:rPr>
              <w:t>Advice and g</w:t>
            </w:r>
            <w:r w:rsidR="00201C05" w:rsidRPr="00C5700B">
              <w:rPr>
                <w:rFonts w:cs="Arial"/>
                <w:b/>
                <w:szCs w:val="24"/>
              </w:rPr>
              <w:t>uidance</w:t>
            </w:r>
          </w:p>
        </w:tc>
        <w:tc>
          <w:tcPr>
            <w:tcW w:w="4426" w:type="dxa"/>
            <w:shd w:val="clear" w:color="auto" w:fill="D6E3BC" w:themeFill="accent3" w:themeFillTint="66"/>
            <w:vAlign w:val="center"/>
          </w:tcPr>
          <w:p w:rsidR="008A34AF" w:rsidRPr="00C5700B" w:rsidRDefault="008A34AF" w:rsidP="00C5700B">
            <w:pPr>
              <w:spacing w:line="276" w:lineRule="auto"/>
              <w:rPr>
                <w:rFonts w:cs="Arial"/>
                <w:b/>
                <w:szCs w:val="24"/>
              </w:rPr>
            </w:pPr>
            <w:r w:rsidRPr="00C5700B">
              <w:rPr>
                <w:rFonts w:cs="Arial"/>
                <w:b/>
                <w:szCs w:val="24"/>
              </w:rPr>
              <w:t>Available (not all specialties)</w:t>
            </w:r>
          </w:p>
          <w:p w:rsidR="008A34AF" w:rsidRPr="00C5700B" w:rsidRDefault="008A34AF" w:rsidP="00C5700B">
            <w:pPr>
              <w:spacing w:line="276" w:lineRule="auto"/>
              <w:rPr>
                <w:rFonts w:cs="Arial"/>
                <w:szCs w:val="24"/>
              </w:rPr>
            </w:pPr>
          </w:p>
          <w:p w:rsidR="007D3B3A" w:rsidRPr="00C5700B" w:rsidRDefault="007D3B3A" w:rsidP="00C5700B">
            <w:pPr>
              <w:spacing w:line="276" w:lineRule="auto"/>
              <w:rPr>
                <w:rFonts w:cs="Arial"/>
                <w:szCs w:val="24"/>
              </w:rPr>
            </w:pPr>
            <w:r w:rsidRPr="00C5700B">
              <w:rPr>
                <w:rFonts w:cs="Arial"/>
                <w:szCs w:val="24"/>
              </w:rPr>
              <w:t xml:space="preserve">Available through the normal channels and where possible clinicians will respond within 48hrs as capacity allows.  </w:t>
            </w:r>
          </w:p>
          <w:p w:rsidR="007D3B3A" w:rsidRPr="00C5700B" w:rsidRDefault="007D3B3A" w:rsidP="00C5700B">
            <w:pPr>
              <w:spacing w:line="276" w:lineRule="auto"/>
              <w:rPr>
                <w:rFonts w:cs="Arial"/>
                <w:szCs w:val="24"/>
              </w:rPr>
            </w:pPr>
          </w:p>
          <w:p w:rsidR="00201C05" w:rsidRPr="00C5700B" w:rsidRDefault="007D3B3A" w:rsidP="00C5700B">
            <w:pPr>
              <w:spacing w:line="276" w:lineRule="auto"/>
              <w:rPr>
                <w:rFonts w:cs="Arial"/>
                <w:szCs w:val="24"/>
              </w:rPr>
            </w:pPr>
            <w:r w:rsidRPr="00C5700B">
              <w:rPr>
                <w:rFonts w:cs="Arial"/>
                <w:szCs w:val="24"/>
              </w:rPr>
              <w:t>We would ask this to be used only in the most complex cases where knowledge limit has been reached and expertise is required</w:t>
            </w:r>
          </w:p>
        </w:tc>
        <w:tc>
          <w:tcPr>
            <w:tcW w:w="3544" w:type="dxa"/>
            <w:shd w:val="clear" w:color="auto" w:fill="D6E3BC" w:themeFill="accent3" w:themeFillTint="66"/>
            <w:vAlign w:val="center"/>
          </w:tcPr>
          <w:p w:rsidR="00C5700B" w:rsidRDefault="00C5700B" w:rsidP="00C5700B">
            <w:pPr>
              <w:spacing w:line="276" w:lineRule="auto"/>
              <w:rPr>
                <w:rFonts w:cs="Arial"/>
                <w:b/>
                <w:szCs w:val="24"/>
              </w:rPr>
            </w:pPr>
          </w:p>
          <w:p w:rsidR="00201C05" w:rsidRPr="00C5700B" w:rsidRDefault="00201C05" w:rsidP="00C5700B">
            <w:pPr>
              <w:spacing w:line="276" w:lineRule="auto"/>
              <w:rPr>
                <w:rFonts w:cs="Arial"/>
                <w:b/>
                <w:szCs w:val="24"/>
              </w:rPr>
            </w:pPr>
            <w:r w:rsidRPr="00C5700B">
              <w:rPr>
                <w:rFonts w:cs="Arial"/>
                <w:b/>
                <w:szCs w:val="24"/>
              </w:rPr>
              <w:t>Available</w:t>
            </w:r>
          </w:p>
          <w:p w:rsidR="00201C05" w:rsidRPr="00C5700B" w:rsidRDefault="00201C05" w:rsidP="00C5700B">
            <w:pPr>
              <w:spacing w:line="276" w:lineRule="auto"/>
              <w:rPr>
                <w:rFonts w:cs="Arial"/>
                <w:szCs w:val="24"/>
              </w:rPr>
            </w:pPr>
          </w:p>
          <w:p w:rsidR="007D3B3A" w:rsidRPr="00C5700B" w:rsidRDefault="00201C05" w:rsidP="00C5700B">
            <w:pPr>
              <w:spacing w:line="276" w:lineRule="auto"/>
              <w:rPr>
                <w:rFonts w:cs="Arial"/>
                <w:szCs w:val="24"/>
              </w:rPr>
            </w:pPr>
            <w:r w:rsidRPr="00C5700B">
              <w:rPr>
                <w:rFonts w:cs="Arial"/>
                <w:szCs w:val="24"/>
              </w:rPr>
              <w:t>To be used for urgent/complex bu</w:t>
            </w:r>
            <w:r w:rsidR="00DB31A1" w:rsidRPr="00C5700B">
              <w:rPr>
                <w:rFonts w:cs="Arial"/>
                <w:szCs w:val="24"/>
              </w:rPr>
              <w:t>t non-life threatening problems, d</w:t>
            </w:r>
            <w:r w:rsidRPr="00C5700B">
              <w:rPr>
                <w:rFonts w:cs="Arial"/>
                <w:szCs w:val="24"/>
              </w:rPr>
              <w:t xml:space="preserve">uring pandemic not available for routine requests.  </w:t>
            </w:r>
          </w:p>
          <w:p w:rsidR="007D3B3A" w:rsidRPr="00C5700B" w:rsidRDefault="007D3B3A" w:rsidP="00C5700B">
            <w:pPr>
              <w:spacing w:line="276" w:lineRule="auto"/>
              <w:rPr>
                <w:rFonts w:cs="Arial"/>
                <w:szCs w:val="24"/>
              </w:rPr>
            </w:pPr>
          </w:p>
          <w:p w:rsidR="00201C05" w:rsidRPr="00C5700B" w:rsidRDefault="00201C05" w:rsidP="00C5700B">
            <w:pPr>
              <w:spacing w:line="276" w:lineRule="auto"/>
              <w:rPr>
                <w:rFonts w:cs="Arial"/>
                <w:szCs w:val="24"/>
              </w:rPr>
            </w:pPr>
            <w:r w:rsidRPr="00C5700B">
              <w:rPr>
                <w:rFonts w:cs="Arial"/>
                <w:szCs w:val="24"/>
              </w:rPr>
              <w:t xml:space="preserve">Response expected within 72hrs (resource permitting).  </w:t>
            </w:r>
          </w:p>
          <w:p w:rsidR="00201C05" w:rsidRPr="00C5700B" w:rsidRDefault="00201C05" w:rsidP="00C5700B">
            <w:pPr>
              <w:spacing w:line="276" w:lineRule="auto"/>
              <w:rPr>
                <w:rFonts w:cs="Arial"/>
                <w:szCs w:val="24"/>
              </w:rPr>
            </w:pPr>
          </w:p>
          <w:p w:rsidR="00201C05" w:rsidRPr="00C5700B" w:rsidRDefault="00201C05" w:rsidP="00C5700B">
            <w:pPr>
              <w:spacing w:line="276" w:lineRule="auto"/>
              <w:rPr>
                <w:rFonts w:cs="Arial"/>
                <w:szCs w:val="24"/>
              </w:rPr>
            </w:pPr>
            <w:r w:rsidRPr="00C5700B">
              <w:rPr>
                <w:rFonts w:cs="Arial"/>
                <w:szCs w:val="24"/>
              </w:rPr>
              <w:t>To note – a referral assessment  service is being set up to all the conversion of A&amp;G request into a referral if needed</w:t>
            </w:r>
          </w:p>
          <w:p w:rsidR="00FB5231" w:rsidRPr="00C5700B" w:rsidRDefault="00FB5231" w:rsidP="00C5700B">
            <w:pPr>
              <w:spacing w:line="276" w:lineRule="auto"/>
              <w:rPr>
                <w:rFonts w:cs="Arial"/>
                <w:szCs w:val="24"/>
              </w:rPr>
            </w:pPr>
          </w:p>
        </w:tc>
        <w:tc>
          <w:tcPr>
            <w:tcW w:w="3937" w:type="dxa"/>
            <w:shd w:val="clear" w:color="auto" w:fill="D6E3BC" w:themeFill="accent3" w:themeFillTint="66"/>
            <w:vAlign w:val="center"/>
          </w:tcPr>
          <w:p w:rsidR="00201C05" w:rsidRPr="00C5700B" w:rsidRDefault="00201C05" w:rsidP="00C5700B">
            <w:pPr>
              <w:spacing w:line="276" w:lineRule="auto"/>
              <w:rPr>
                <w:rFonts w:cs="Arial"/>
                <w:b/>
                <w:szCs w:val="24"/>
              </w:rPr>
            </w:pPr>
            <w:r w:rsidRPr="00C5700B">
              <w:rPr>
                <w:rFonts w:cs="Arial"/>
                <w:b/>
                <w:szCs w:val="24"/>
              </w:rPr>
              <w:t>Available</w:t>
            </w:r>
          </w:p>
          <w:p w:rsidR="00201C05" w:rsidRPr="00C5700B" w:rsidRDefault="00201C05" w:rsidP="00C5700B">
            <w:pPr>
              <w:spacing w:line="276" w:lineRule="auto"/>
              <w:rPr>
                <w:rFonts w:cs="Arial"/>
                <w:b/>
                <w:szCs w:val="24"/>
              </w:rPr>
            </w:pPr>
          </w:p>
          <w:p w:rsidR="008A34AF" w:rsidRPr="00C5700B" w:rsidRDefault="00201C05" w:rsidP="00C5700B">
            <w:pPr>
              <w:spacing w:line="276" w:lineRule="auto"/>
              <w:rPr>
                <w:rFonts w:cs="Arial"/>
                <w:szCs w:val="24"/>
              </w:rPr>
            </w:pPr>
            <w:r w:rsidRPr="00C5700B">
              <w:rPr>
                <w:rFonts w:cs="Arial"/>
                <w:szCs w:val="24"/>
              </w:rPr>
              <w:t>Advice and Guidance remains open for G</w:t>
            </w:r>
            <w:r w:rsidR="00DB31A1" w:rsidRPr="00C5700B">
              <w:rPr>
                <w:rFonts w:cs="Arial"/>
                <w:szCs w:val="24"/>
              </w:rPr>
              <w:t>Ps through normal channels.</w:t>
            </w:r>
          </w:p>
          <w:p w:rsidR="008A34AF" w:rsidRPr="00C5700B" w:rsidRDefault="008A34AF" w:rsidP="00C5700B">
            <w:pPr>
              <w:spacing w:line="276" w:lineRule="auto"/>
              <w:rPr>
                <w:rFonts w:cs="Arial"/>
                <w:szCs w:val="24"/>
              </w:rPr>
            </w:pPr>
          </w:p>
          <w:p w:rsidR="00201C05" w:rsidRPr="00C5700B" w:rsidRDefault="00201C05" w:rsidP="00C5700B">
            <w:pPr>
              <w:spacing w:line="276" w:lineRule="auto"/>
              <w:rPr>
                <w:rFonts w:cs="Arial"/>
                <w:b/>
                <w:szCs w:val="24"/>
              </w:rPr>
            </w:pPr>
            <w:r w:rsidRPr="00C5700B">
              <w:rPr>
                <w:rFonts w:cs="Arial"/>
                <w:szCs w:val="24"/>
              </w:rPr>
              <w:t>The 48 hour turnaround may not be achieved due to resources.</w:t>
            </w:r>
          </w:p>
        </w:tc>
      </w:tr>
    </w:tbl>
    <w:p w:rsidR="00C5700B" w:rsidRDefault="00C5700B"/>
    <w:tbl>
      <w:tblPr>
        <w:tblStyle w:val="TableGrid"/>
        <w:tblW w:w="14567" w:type="dxa"/>
        <w:tblLook w:val="04A0" w:firstRow="1" w:lastRow="0" w:firstColumn="1" w:lastColumn="0" w:noHBand="0" w:noVBand="1"/>
      </w:tblPr>
      <w:tblGrid>
        <w:gridCol w:w="2660"/>
        <w:gridCol w:w="4426"/>
        <w:gridCol w:w="3544"/>
        <w:gridCol w:w="3937"/>
      </w:tblGrid>
      <w:tr w:rsidR="00C5700B" w:rsidRPr="00C5700B" w:rsidTr="00C5700B">
        <w:tc>
          <w:tcPr>
            <w:tcW w:w="2660" w:type="dxa"/>
            <w:vAlign w:val="center"/>
          </w:tcPr>
          <w:p w:rsidR="00C5700B" w:rsidRPr="00C5700B" w:rsidRDefault="00C5700B" w:rsidP="005B6C7F">
            <w:pPr>
              <w:spacing w:line="276" w:lineRule="auto"/>
              <w:rPr>
                <w:rFonts w:cs="Arial"/>
                <w:b/>
                <w:szCs w:val="24"/>
              </w:rPr>
            </w:pPr>
          </w:p>
        </w:tc>
        <w:tc>
          <w:tcPr>
            <w:tcW w:w="4426" w:type="dxa"/>
            <w:vAlign w:val="center"/>
          </w:tcPr>
          <w:p w:rsidR="00C5700B" w:rsidRPr="00C5700B" w:rsidRDefault="00C5700B" w:rsidP="005B6C7F">
            <w:pPr>
              <w:spacing w:line="276" w:lineRule="auto"/>
              <w:rPr>
                <w:rFonts w:cs="Arial"/>
                <w:b/>
                <w:szCs w:val="24"/>
              </w:rPr>
            </w:pPr>
            <w:r w:rsidRPr="00C5700B">
              <w:rPr>
                <w:rFonts w:cs="Arial"/>
                <w:b/>
                <w:szCs w:val="24"/>
              </w:rPr>
              <w:t>Harrogate</w:t>
            </w:r>
          </w:p>
        </w:tc>
        <w:tc>
          <w:tcPr>
            <w:tcW w:w="3544" w:type="dxa"/>
            <w:vAlign w:val="center"/>
          </w:tcPr>
          <w:p w:rsidR="00C5700B" w:rsidRPr="00C5700B" w:rsidRDefault="00C5700B" w:rsidP="005B6C7F">
            <w:pPr>
              <w:spacing w:line="276" w:lineRule="auto"/>
              <w:rPr>
                <w:rFonts w:cs="Arial"/>
                <w:b/>
                <w:szCs w:val="24"/>
              </w:rPr>
            </w:pPr>
            <w:r w:rsidRPr="00C5700B">
              <w:rPr>
                <w:rFonts w:cs="Arial"/>
                <w:b/>
                <w:szCs w:val="24"/>
              </w:rPr>
              <w:t xml:space="preserve">South Tees </w:t>
            </w:r>
          </w:p>
        </w:tc>
        <w:tc>
          <w:tcPr>
            <w:tcW w:w="3937" w:type="dxa"/>
            <w:vAlign w:val="center"/>
          </w:tcPr>
          <w:p w:rsidR="00C5700B" w:rsidRPr="00C5700B" w:rsidRDefault="00C5700B" w:rsidP="005B6C7F">
            <w:pPr>
              <w:spacing w:line="276" w:lineRule="auto"/>
              <w:rPr>
                <w:rFonts w:cs="Arial"/>
                <w:b/>
                <w:szCs w:val="24"/>
              </w:rPr>
            </w:pPr>
            <w:r w:rsidRPr="00C5700B">
              <w:rPr>
                <w:rFonts w:cs="Arial"/>
                <w:b/>
                <w:szCs w:val="24"/>
              </w:rPr>
              <w:t xml:space="preserve">York </w:t>
            </w:r>
          </w:p>
        </w:tc>
      </w:tr>
      <w:tr w:rsidR="00201C05" w:rsidRPr="00C5700B" w:rsidTr="00C5700B">
        <w:tc>
          <w:tcPr>
            <w:tcW w:w="2660" w:type="dxa"/>
            <w:vAlign w:val="center"/>
          </w:tcPr>
          <w:p w:rsidR="00201C05" w:rsidRPr="00C5700B" w:rsidRDefault="00201C05" w:rsidP="00C5700B">
            <w:pPr>
              <w:spacing w:line="276" w:lineRule="auto"/>
              <w:rPr>
                <w:rFonts w:cs="Arial"/>
                <w:b/>
                <w:szCs w:val="24"/>
              </w:rPr>
            </w:pPr>
            <w:r w:rsidRPr="00C5700B">
              <w:rPr>
                <w:rFonts w:cs="Arial"/>
                <w:b/>
                <w:szCs w:val="24"/>
              </w:rPr>
              <w:t>2WW / Other urgent (e.g. RACP)</w:t>
            </w:r>
          </w:p>
          <w:p w:rsidR="00201C05" w:rsidRPr="00C5700B" w:rsidRDefault="00201C05" w:rsidP="00C5700B">
            <w:pPr>
              <w:spacing w:line="276" w:lineRule="auto"/>
              <w:rPr>
                <w:rFonts w:cs="Arial"/>
                <w:szCs w:val="24"/>
              </w:rPr>
            </w:pPr>
          </w:p>
          <w:p w:rsidR="00201C05" w:rsidRPr="00C5700B" w:rsidRDefault="00201C05" w:rsidP="00C5700B">
            <w:pPr>
              <w:spacing w:line="276" w:lineRule="auto"/>
              <w:rPr>
                <w:rFonts w:cs="Arial"/>
                <w:szCs w:val="24"/>
              </w:rPr>
            </w:pPr>
            <w:r w:rsidRPr="00C5700B">
              <w:rPr>
                <w:rFonts w:cs="Arial"/>
                <w:szCs w:val="24"/>
              </w:rPr>
              <w:t>New referrals</w:t>
            </w:r>
          </w:p>
        </w:tc>
        <w:tc>
          <w:tcPr>
            <w:tcW w:w="4426" w:type="dxa"/>
            <w:shd w:val="clear" w:color="auto" w:fill="D6E3BC" w:themeFill="accent3" w:themeFillTint="66"/>
            <w:vAlign w:val="center"/>
          </w:tcPr>
          <w:p w:rsidR="00201C05" w:rsidRPr="00C5700B" w:rsidRDefault="00201C05" w:rsidP="00C5700B">
            <w:pPr>
              <w:spacing w:line="276" w:lineRule="auto"/>
              <w:rPr>
                <w:rFonts w:cs="Arial"/>
                <w:b/>
                <w:szCs w:val="24"/>
              </w:rPr>
            </w:pPr>
            <w:r w:rsidRPr="00C5700B">
              <w:rPr>
                <w:rFonts w:cs="Arial"/>
                <w:b/>
                <w:szCs w:val="24"/>
              </w:rPr>
              <w:t>Refer as normal</w:t>
            </w:r>
          </w:p>
          <w:p w:rsidR="00201C05" w:rsidRPr="00C5700B" w:rsidRDefault="00201C05" w:rsidP="00C5700B">
            <w:pPr>
              <w:spacing w:line="276" w:lineRule="auto"/>
              <w:rPr>
                <w:rFonts w:cs="Arial"/>
                <w:b/>
                <w:szCs w:val="24"/>
              </w:rPr>
            </w:pPr>
          </w:p>
          <w:p w:rsidR="00201C05" w:rsidRPr="00C5700B" w:rsidRDefault="00201C05" w:rsidP="00C5700B">
            <w:pPr>
              <w:spacing w:line="276" w:lineRule="auto"/>
              <w:rPr>
                <w:rFonts w:cs="Arial"/>
                <w:szCs w:val="24"/>
              </w:rPr>
            </w:pPr>
            <w:r w:rsidRPr="00C5700B">
              <w:rPr>
                <w:rFonts w:cs="Arial"/>
                <w:szCs w:val="24"/>
              </w:rPr>
              <w:t>2ww referrals are being triaged then call</w:t>
            </w:r>
            <w:r w:rsidR="009D73AE" w:rsidRPr="00C5700B">
              <w:rPr>
                <w:rFonts w:cs="Arial"/>
                <w:szCs w:val="24"/>
              </w:rPr>
              <w:t>ed and seen only if necessary</w:t>
            </w:r>
          </w:p>
        </w:tc>
        <w:tc>
          <w:tcPr>
            <w:tcW w:w="3544" w:type="dxa"/>
            <w:shd w:val="clear" w:color="auto" w:fill="D6E3BC" w:themeFill="accent3" w:themeFillTint="66"/>
            <w:vAlign w:val="center"/>
          </w:tcPr>
          <w:p w:rsidR="00C5700B" w:rsidRDefault="00C5700B" w:rsidP="00C5700B">
            <w:pPr>
              <w:spacing w:line="276" w:lineRule="auto"/>
              <w:rPr>
                <w:rFonts w:cs="Arial"/>
                <w:b/>
                <w:szCs w:val="24"/>
              </w:rPr>
            </w:pPr>
          </w:p>
          <w:p w:rsidR="00201C05" w:rsidRPr="00C5700B" w:rsidRDefault="00201C05" w:rsidP="00C5700B">
            <w:pPr>
              <w:spacing w:line="276" w:lineRule="auto"/>
              <w:rPr>
                <w:rFonts w:cs="Arial"/>
                <w:b/>
                <w:szCs w:val="24"/>
              </w:rPr>
            </w:pPr>
            <w:r w:rsidRPr="00C5700B">
              <w:rPr>
                <w:rFonts w:cs="Arial"/>
                <w:b/>
                <w:szCs w:val="24"/>
              </w:rPr>
              <w:t>Refer as normal</w:t>
            </w:r>
          </w:p>
          <w:p w:rsidR="00201C05" w:rsidRPr="00C5700B" w:rsidRDefault="00201C05" w:rsidP="00C5700B">
            <w:pPr>
              <w:spacing w:line="276" w:lineRule="auto"/>
              <w:rPr>
                <w:rFonts w:cs="Arial"/>
                <w:sz w:val="12"/>
                <w:szCs w:val="12"/>
              </w:rPr>
            </w:pPr>
          </w:p>
          <w:p w:rsidR="00201C05" w:rsidRPr="00C5700B" w:rsidRDefault="003E4CEE" w:rsidP="00C5700B">
            <w:pPr>
              <w:spacing w:line="276" w:lineRule="auto"/>
              <w:rPr>
                <w:rFonts w:cs="Arial"/>
                <w:szCs w:val="24"/>
              </w:rPr>
            </w:pPr>
            <w:r w:rsidRPr="00C5700B">
              <w:rPr>
                <w:rFonts w:cs="Arial"/>
                <w:szCs w:val="24"/>
              </w:rPr>
              <w:t>Clinical review of referrals with telephone consultation undertaken ahead of any F2F appt. to ensure patients only attends</w:t>
            </w:r>
            <w:r w:rsidR="00FB5231" w:rsidRPr="00C5700B">
              <w:rPr>
                <w:rFonts w:cs="Arial"/>
                <w:szCs w:val="24"/>
              </w:rPr>
              <w:t xml:space="preserve"> when absolutely necessary</w:t>
            </w:r>
          </w:p>
          <w:p w:rsidR="00FB5231" w:rsidRPr="00C5700B" w:rsidRDefault="00FB5231" w:rsidP="00C5700B">
            <w:pPr>
              <w:spacing w:line="276" w:lineRule="auto"/>
              <w:rPr>
                <w:rFonts w:cs="Arial"/>
                <w:szCs w:val="24"/>
              </w:rPr>
            </w:pPr>
          </w:p>
        </w:tc>
        <w:tc>
          <w:tcPr>
            <w:tcW w:w="3937" w:type="dxa"/>
            <w:shd w:val="clear" w:color="auto" w:fill="D6E3BC" w:themeFill="accent3" w:themeFillTint="66"/>
            <w:vAlign w:val="center"/>
          </w:tcPr>
          <w:p w:rsidR="00201C05" w:rsidRPr="00C5700B" w:rsidRDefault="00201C05" w:rsidP="00C5700B">
            <w:pPr>
              <w:spacing w:line="276" w:lineRule="auto"/>
              <w:rPr>
                <w:rFonts w:cs="Arial"/>
                <w:b/>
                <w:szCs w:val="24"/>
              </w:rPr>
            </w:pPr>
            <w:r w:rsidRPr="00C5700B">
              <w:rPr>
                <w:rFonts w:cs="Arial"/>
                <w:b/>
                <w:szCs w:val="24"/>
              </w:rPr>
              <w:t>Refer as normal</w:t>
            </w:r>
          </w:p>
          <w:p w:rsidR="00201C05" w:rsidRPr="00C5700B" w:rsidRDefault="00201C05" w:rsidP="00C5700B">
            <w:pPr>
              <w:spacing w:line="276" w:lineRule="auto"/>
              <w:rPr>
                <w:rFonts w:cs="Arial"/>
                <w:szCs w:val="24"/>
              </w:rPr>
            </w:pPr>
          </w:p>
          <w:p w:rsidR="00201C05" w:rsidRPr="00C5700B" w:rsidRDefault="00F83899" w:rsidP="00C5700B">
            <w:pPr>
              <w:spacing w:line="276" w:lineRule="auto"/>
              <w:rPr>
                <w:rFonts w:cs="Arial"/>
                <w:szCs w:val="24"/>
              </w:rPr>
            </w:pPr>
            <w:r w:rsidRPr="00C5700B">
              <w:rPr>
                <w:rFonts w:cs="Arial"/>
                <w:szCs w:val="24"/>
              </w:rPr>
              <w:t>Specialists may, after risk assessing, decide whether to downgrade refer</w:t>
            </w:r>
            <w:r w:rsidR="00FB5231" w:rsidRPr="00C5700B">
              <w:rPr>
                <w:rFonts w:cs="Arial"/>
                <w:szCs w:val="24"/>
              </w:rPr>
              <w:t>rals</w:t>
            </w:r>
          </w:p>
        </w:tc>
      </w:tr>
      <w:tr w:rsidR="00201C05" w:rsidRPr="00C5700B" w:rsidTr="00C5700B">
        <w:tc>
          <w:tcPr>
            <w:tcW w:w="2660" w:type="dxa"/>
            <w:vAlign w:val="center"/>
          </w:tcPr>
          <w:p w:rsidR="003E4CEE" w:rsidRPr="00C5700B" w:rsidRDefault="003E4CEE" w:rsidP="00C5700B">
            <w:pPr>
              <w:spacing w:line="276" w:lineRule="auto"/>
              <w:rPr>
                <w:rFonts w:cs="Arial"/>
                <w:szCs w:val="24"/>
              </w:rPr>
            </w:pPr>
          </w:p>
          <w:p w:rsidR="00973637" w:rsidRPr="00C5700B" w:rsidRDefault="003E4CEE" w:rsidP="00C5700B">
            <w:pPr>
              <w:spacing w:line="276" w:lineRule="auto"/>
              <w:rPr>
                <w:rFonts w:cs="Arial"/>
                <w:szCs w:val="24"/>
              </w:rPr>
            </w:pPr>
            <w:r w:rsidRPr="00C5700B">
              <w:rPr>
                <w:rFonts w:cs="Arial"/>
                <w:szCs w:val="24"/>
              </w:rPr>
              <w:t>Already b</w:t>
            </w:r>
            <w:r w:rsidR="00C5700B">
              <w:rPr>
                <w:rFonts w:cs="Arial"/>
                <w:szCs w:val="24"/>
              </w:rPr>
              <w:t>ooked</w:t>
            </w:r>
          </w:p>
          <w:p w:rsidR="00C55BAE" w:rsidRPr="00C5700B" w:rsidRDefault="00C55BAE" w:rsidP="00C5700B">
            <w:pPr>
              <w:spacing w:line="276" w:lineRule="auto"/>
              <w:rPr>
                <w:rFonts w:cs="Arial"/>
                <w:szCs w:val="24"/>
              </w:rPr>
            </w:pPr>
          </w:p>
        </w:tc>
        <w:tc>
          <w:tcPr>
            <w:tcW w:w="4426" w:type="dxa"/>
            <w:shd w:val="clear" w:color="auto" w:fill="D6E3BC" w:themeFill="accent3" w:themeFillTint="66"/>
            <w:vAlign w:val="center"/>
          </w:tcPr>
          <w:p w:rsidR="00201C05" w:rsidRPr="00C5700B" w:rsidRDefault="00201C05" w:rsidP="00C5700B">
            <w:pPr>
              <w:spacing w:line="276" w:lineRule="auto"/>
              <w:rPr>
                <w:rFonts w:cs="Arial"/>
                <w:b/>
                <w:szCs w:val="24"/>
              </w:rPr>
            </w:pPr>
            <w:r w:rsidRPr="00C5700B">
              <w:rPr>
                <w:rFonts w:cs="Arial"/>
                <w:b/>
                <w:szCs w:val="24"/>
              </w:rPr>
              <w:t>Seen as normal</w:t>
            </w:r>
          </w:p>
        </w:tc>
        <w:tc>
          <w:tcPr>
            <w:tcW w:w="3544" w:type="dxa"/>
            <w:shd w:val="clear" w:color="auto" w:fill="D6E3BC" w:themeFill="accent3" w:themeFillTint="66"/>
            <w:vAlign w:val="center"/>
          </w:tcPr>
          <w:p w:rsidR="00201C05" w:rsidRPr="00C5700B" w:rsidRDefault="00201C05" w:rsidP="00C5700B">
            <w:pPr>
              <w:spacing w:line="276" w:lineRule="auto"/>
              <w:rPr>
                <w:rFonts w:cs="Arial"/>
                <w:b/>
                <w:szCs w:val="24"/>
              </w:rPr>
            </w:pPr>
            <w:r w:rsidRPr="00C5700B">
              <w:rPr>
                <w:rFonts w:cs="Arial"/>
                <w:b/>
                <w:szCs w:val="24"/>
              </w:rPr>
              <w:t>Seen as normal</w:t>
            </w:r>
          </w:p>
        </w:tc>
        <w:tc>
          <w:tcPr>
            <w:tcW w:w="3937" w:type="dxa"/>
            <w:shd w:val="clear" w:color="auto" w:fill="D6E3BC" w:themeFill="accent3" w:themeFillTint="66"/>
            <w:vAlign w:val="center"/>
          </w:tcPr>
          <w:p w:rsidR="00201C05" w:rsidRPr="00C5700B" w:rsidRDefault="00201C05" w:rsidP="00C5700B">
            <w:pPr>
              <w:spacing w:line="276" w:lineRule="auto"/>
              <w:rPr>
                <w:rFonts w:cs="Arial"/>
                <w:b/>
                <w:szCs w:val="24"/>
              </w:rPr>
            </w:pPr>
            <w:r w:rsidRPr="00C5700B">
              <w:rPr>
                <w:rFonts w:cs="Arial"/>
                <w:b/>
                <w:szCs w:val="24"/>
              </w:rPr>
              <w:t>Seen as normal</w:t>
            </w:r>
          </w:p>
        </w:tc>
      </w:tr>
      <w:tr w:rsidR="00201C05" w:rsidRPr="00C5700B" w:rsidTr="00C5700B">
        <w:tc>
          <w:tcPr>
            <w:tcW w:w="2660" w:type="dxa"/>
            <w:vAlign w:val="center"/>
          </w:tcPr>
          <w:p w:rsidR="00201C05" w:rsidRPr="00C5700B" w:rsidRDefault="00201C05" w:rsidP="00C5700B">
            <w:pPr>
              <w:spacing w:line="276" w:lineRule="auto"/>
              <w:rPr>
                <w:rFonts w:cs="Arial"/>
                <w:b/>
                <w:szCs w:val="24"/>
              </w:rPr>
            </w:pPr>
            <w:r w:rsidRPr="00C5700B">
              <w:rPr>
                <w:rFonts w:cs="Arial"/>
                <w:b/>
                <w:szCs w:val="24"/>
              </w:rPr>
              <w:t>Routine referrals (Adult only)</w:t>
            </w:r>
          </w:p>
          <w:p w:rsidR="00201C05" w:rsidRPr="00C5700B" w:rsidRDefault="00201C05" w:rsidP="00C5700B">
            <w:pPr>
              <w:spacing w:line="276" w:lineRule="auto"/>
              <w:rPr>
                <w:rFonts w:cs="Arial"/>
                <w:szCs w:val="24"/>
              </w:rPr>
            </w:pPr>
          </w:p>
          <w:p w:rsidR="00201C05" w:rsidRPr="00C5700B" w:rsidRDefault="00201C05" w:rsidP="00C5700B">
            <w:pPr>
              <w:spacing w:line="276" w:lineRule="auto"/>
              <w:rPr>
                <w:rFonts w:cs="Arial"/>
                <w:szCs w:val="24"/>
              </w:rPr>
            </w:pPr>
            <w:r w:rsidRPr="00C5700B">
              <w:rPr>
                <w:rFonts w:cs="Arial"/>
                <w:szCs w:val="24"/>
              </w:rPr>
              <w:t>New referrals</w:t>
            </w:r>
          </w:p>
        </w:tc>
        <w:tc>
          <w:tcPr>
            <w:tcW w:w="4426" w:type="dxa"/>
            <w:shd w:val="clear" w:color="auto" w:fill="FF0000"/>
            <w:vAlign w:val="center"/>
          </w:tcPr>
          <w:p w:rsidR="00973637" w:rsidRPr="00C5700B" w:rsidRDefault="00973637" w:rsidP="00C5700B">
            <w:pPr>
              <w:spacing w:line="276" w:lineRule="auto"/>
              <w:rPr>
                <w:rFonts w:cs="Arial"/>
                <w:b/>
                <w:szCs w:val="24"/>
              </w:rPr>
            </w:pPr>
            <w:r w:rsidRPr="00C5700B">
              <w:rPr>
                <w:rFonts w:cs="Arial"/>
                <w:b/>
                <w:szCs w:val="24"/>
              </w:rPr>
              <w:t>Referrals not processed (as of 26.03.20)</w:t>
            </w:r>
            <w:r w:rsidR="00C061BA" w:rsidRPr="00C5700B">
              <w:rPr>
                <w:rFonts w:cs="Arial"/>
                <w:b/>
                <w:szCs w:val="24"/>
              </w:rPr>
              <w:t xml:space="preserve"> </w:t>
            </w:r>
          </w:p>
          <w:p w:rsidR="00FC0241" w:rsidRPr="00C5700B" w:rsidRDefault="00FC0241" w:rsidP="00C5700B">
            <w:pPr>
              <w:spacing w:line="276" w:lineRule="auto"/>
              <w:rPr>
                <w:rFonts w:cs="Arial"/>
                <w:szCs w:val="24"/>
              </w:rPr>
            </w:pPr>
          </w:p>
          <w:p w:rsidR="00973637" w:rsidRPr="00C5700B" w:rsidRDefault="00973637" w:rsidP="00C5700B">
            <w:pPr>
              <w:spacing w:line="276" w:lineRule="auto"/>
              <w:rPr>
                <w:rFonts w:cs="Arial"/>
                <w:szCs w:val="24"/>
              </w:rPr>
            </w:pPr>
            <w:r w:rsidRPr="00C5700B">
              <w:rPr>
                <w:rFonts w:cs="Arial"/>
                <w:szCs w:val="24"/>
              </w:rPr>
              <w:t xml:space="preserve">Patient’s encouraged to re-present if condition changes / when pandemic as Trust’s/GPs to not hold referrals </w:t>
            </w:r>
          </w:p>
          <w:p w:rsidR="00973637" w:rsidRPr="00C5700B" w:rsidRDefault="00973637" w:rsidP="00C5700B">
            <w:pPr>
              <w:spacing w:line="276" w:lineRule="auto"/>
              <w:rPr>
                <w:rFonts w:cs="Arial"/>
                <w:szCs w:val="24"/>
              </w:rPr>
            </w:pPr>
          </w:p>
          <w:p w:rsidR="00201C05" w:rsidRPr="00C5700B" w:rsidRDefault="00973637" w:rsidP="00C5700B">
            <w:pPr>
              <w:spacing w:line="276" w:lineRule="auto"/>
              <w:rPr>
                <w:rFonts w:cs="Arial"/>
                <w:szCs w:val="24"/>
              </w:rPr>
            </w:pPr>
            <w:r w:rsidRPr="00C5700B">
              <w:rPr>
                <w:rFonts w:cs="Arial"/>
                <w:szCs w:val="24"/>
              </w:rPr>
              <w:t>Patient responsibility to re-attend.</w:t>
            </w:r>
          </w:p>
          <w:p w:rsidR="009E5105" w:rsidRPr="00C5700B" w:rsidRDefault="009E5105" w:rsidP="00C5700B">
            <w:pPr>
              <w:spacing w:line="276" w:lineRule="auto"/>
              <w:rPr>
                <w:rFonts w:cs="Arial"/>
                <w:szCs w:val="24"/>
              </w:rPr>
            </w:pPr>
          </w:p>
          <w:p w:rsidR="009E5105" w:rsidRPr="00C5700B" w:rsidRDefault="009E5105" w:rsidP="00C5700B">
            <w:pPr>
              <w:spacing w:line="276" w:lineRule="auto"/>
              <w:rPr>
                <w:rFonts w:cs="Arial"/>
                <w:szCs w:val="24"/>
              </w:rPr>
            </w:pPr>
          </w:p>
        </w:tc>
        <w:tc>
          <w:tcPr>
            <w:tcW w:w="3544" w:type="dxa"/>
            <w:shd w:val="clear" w:color="auto" w:fill="FF0000"/>
            <w:vAlign w:val="center"/>
          </w:tcPr>
          <w:p w:rsidR="00201C05" w:rsidRPr="00C5700B" w:rsidRDefault="00201C05" w:rsidP="00C5700B">
            <w:pPr>
              <w:spacing w:line="276" w:lineRule="auto"/>
              <w:rPr>
                <w:rFonts w:cs="Arial"/>
                <w:b/>
                <w:szCs w:val="24"/>
              </w:rPr>
            </w:pPr>
            <w:r w:rsidRPr="00C5700B">
              <w:rPr>
                <w:rFonts w:cs="Arial"/>
                <w:b/>
                <w:szCs w:val="24"/>
              </w:rPr>
              <w:t>Referrals not processed (as of 25.03.20)</w:t>
            </w:r>
          </w:p>
          <w:p w:rsidR="00201C05" w:rsidRPr="00C5700B" w:rsidRDefault="00201C05" w:rsidP="00C5700B">
            <w:pPr>
              <w:spacing w:line="276" w:lineRule="auto"/>
              <w:rPr>
                <w:rFonts w:cs="Arial"/>
                <w:szCs w:val="24"/>
              </w:rPr>
            </w:pPr>
          </w:p>
          <w:p w:rsidR="00201C05" w:rsidRPr="00C5700B" w:rsidRDefault="00201C05" w:rsidP="00C5700B">
            <w:pPr>
              <w:spacing w:line="276" w:lineRule="auto"/>
              <w:rPr>
                <w:rFonts w:cs="Arial"/>
                <w:szCs w:val="24"/>
              </w:rPr>
            </w:pPr>
            <w:r w:rsidRPr="00C5700B">
              <w:rPr>
                <w:rFonts w:cs="Arial"/>
                <w:szCs w:val="24"/>
              </w:rPr>
              <w:t xml:space="preserve">Patient’s encouraged to re-present if condition changes / when pandemic as Trust’s/GPs to not hold referrals </w:t>
            </w:r>
          </w:p>
          <w:p w:rsidR="00201C05" w:rsidRPr="00C5700B" w:rsidRDefault="00201C05" w:rsidP="00C5700B">
            <w:pPr>
              <w:spacing w:line="276" w:lineRule="auto"/>
              <w:rPr>
                <w:rFonts w:cs="Arial"/>
                <w:szCs w:val="24"/>
              </w:rPr>
            </w:pPr>
          </w:p>
          <w:p w:rsidR="00201C05" w:rsidRPr="00C5700B" w:rsidRDefault="00201C05" w:rsidP="00C5700B">
            <w:pPr>
              <w:spacing w:line="276" w:lineRule="auto"/>
              <w:rPr>
                <w:rFonts w:cs="Arial"/>
                <w:szCs w:val="24"/>
              </w:rPr>
            </w:pPr>
            <w:r w:rsidRPr="00C5700B">
              <w:rPr>
                <w:rFonts w:cs="Arial"/>
                <w:szCs w:val="24"/>
              </w:rPr>
              <w:t>Patient responsibility to re-attend.</w:t>
            </w:r>
          </w:p>
        </w:tc>
        <w:tc>
          <w:tcPr>
            <w:tcW w:w="3937" w:type="dxa"/>
            <w:shd w:val="clear" w:color="auto" w:fill="FF0000"/>
            <w:vAlign w:val="center"/>
          </w:tcPr>
          <w:p w:rsidR="00201C05" w:rsidRPr="00C5700B" w:rsidRDefault="00201C05" w:rsidP="00C5700B">
            <w:pPr>
              <w:spacing w:line="276" w:lineRule="auto"/>
              <w:rPr>
                <w:rFonts w:cs="Arial"/>
                <w:b/>
                <w:szCs w:val="24"/>
              </w:rPr>
            </w:pPr>
            <w:r w:rsidRPr="00C5700B">
              <w:rPr>
                <w:rFonts w:cs="Arial"/>
                <w:b/>
                <w:szCs w:val="24"/>
              </w:rPr>
              <w:t>Referrals not processed (as of 25/03/20)</w:t>
            </w:r>
          </w:p>
          <w:p w:rsidR="00201C05" w:rsidRPr="00C5700B" w:rsidRDefault="00201C05" w:rsidP="00C5700B">
            <w:pPr>
              <w:spacing w:line="276" w:lineRule="auto"/>
              <w:rPr>
                <w:rFonts w:cs="Arial"/>
                <w:szCs w:val="24"/>
              </w:rPr>
            </w:pPr>
          </w:p>
          <w:p w:rsidR="00201C05" w:rsidRPr="00C5700B" w:rsidRDefault="00201C05" w:rsidP="00C5700B">
            <w:pPr>
              <w:spacing w:line="276" w:lineRule="auto"/>
              <w:rPr>
                <w:rFonts w:cs="Arial"/>
                <w:szCs w:val="24"/>
              </w:rPr>
            </w:pPr>
            <w:r w:rsidRPr="00C5700B">
              <w:rPr>
                <w:rFonts w:cs="Arial"/>
                <w:szCs w:val="24"/>
              </w:rPr>
              <w:t xml:space="preserve">Patient’s encouraged to re-present if condition changes / when pandemic as Trust’s/GPs to not hold referrals </w:t>
            </w:r>
          </w:p>
          <w:p w:rsidR="00201C05" w:rsidRPr="00C5700B" w:rsidRDefault="00201C05" w:rsidP="00C5700B">
            <w:pPr>
              <w:spacing w:line="276" w:lineRule="auto"/>
              <w:rPr>
                <w:rFonts w:cs="Arial"/>
                <w:szCs w:val="24"/>
              </w:rPr>
            </w:pPr>
          </w:p>
          <w:p w:rsidR="00201C05" w:rsidRPr="00C5700B" w:rsidRDefault="00201C05" w:rsidP="00C5700B">
            <w:pPr>
              <w:spacing w:line="276" w:lineRule="auto"/>
              <w:rPr>
                <w:rFonts w:cs="Arial"/>
                <w:szCs w:val="24"/>
              </w:rPr>
            </w:pPr>
            <w:r w:rsidRPr="00C5700B">
              <w:rPr>
                <w:rFonts w:cs="Arial"/>
                <w:szCs w:val="24"/>
              </w:rPr>
              <w:t>Patient responsibility to re-attend</w:t>
            </w:r>
          </w:p>
          <w:p w:rsidR="00201C05" w:rsidRPr="00C5700B" w:rsidRDefault="00201C05" w:rsidP="00C5700B">
            <w:pPr>
              <w:spacing w:line="276" w:lineRule="auto"/>
              <w:rPr>
                <w:rFonts w:cs="Arial"/>
                <w:szCs w:val="24"/>
              </w:rPr>
            </w:pPr>
          </w:p>
          <w:p w:rsidR="00201C05" w:rsidRPr="00C5700B" w:rsidRDefault="00201C05" w:rsidP="00C5700B">
            <w:pPr>
              <w:spacing w:line="276" w:lineRule="auto"/>
              <w:rPr>
                <w:rFonts w:cs="Arial"/>
                <w:szCs w:val="24"/>
              </w:rPr>
            </w:pPr>
            <w:r w:rsidRPr="00C5700B">
              <w:rPr>
                <w:rFonts w:cs="Arial"/>
                <w:szCs w:val="24"/>
              </w:rPr>
              <w:t xml:space="preserve">RSS will return </w:t>
            </w:r>
            <w:r w:rsidR="003E4CEE" w:rsidRPr="00C5700B">
              <w:rPr>
                <w:rFonts w:cs="Arial"/>
                <w:szCs w:val="24"/>
              </w:rPr>
              <w:t>referrals to GP practices if received.</w:t>
            </w:r>
          </w:p>
          <w:p w:rsidR="00201C05" w:rsidRPr="00C5700B" w:rsidRDefault="00201C05" w:rsidP="00C5700B">
            <w:pPr>
              <w:spacing w:line="276" w:lineRule="auto"/>
              <w:rPr>
                <w:rFonts w:cs="Arial"/>
                <w:szCs w:val="24"/>
              </w:rPr>
            </w:pPr>
          </w:p>
        </w:tc>
      </w:tr>
    </w:tbl>
    <w:p w:rsidR="00C5700B" w:rsidRDefault="00C5700B"/>
    <w:tbl>
      <w:tblPr>
        <w:tblStyle w:val="TableGrid"/>
        <w:tblW w:w="14567" w:type="dxa"/>
        <w:tblLook w:val="04A0" w:firstRow="1" w:lastRow="0" w:firstColumn="1" w:lastColumn="0" w:noHBand="0" w:noVBand="1"/>
      </w:tblPr>
      <w:tblGrid>
        <w:gridCol w:w="2660"/>
        <w:gridCol w:w="3969"/>
        <w:gridCol w:w="4001"/>
        <w:gridCol w:w="3937"/>
      </w:tblGrid>
      <w:tr w:rsidR="00C5700B" w:rsidRPr="00C5700B" w:rsidTr="00C5700B">
        <w:tc>
          <w:tcPr>
            <w:tcW w:w="2660" w:type="dxa"/>
            <w:vAlign w:val="center"/>
          </w:tcPr>
          <w:p w:rsidR="00C5700B" w:rsidRPr="00C5700B" w:rsidRDefault="00C5700B" w:rsidP="005B6C7F">
            <w:pPr>
              <w:spacing w:line="276" w:lineRule="auto"/>
              <w:rPr>
                <w:rFonts w:cs="Arial"/>
                <w:b/>
                <w:szCs w:val="24"/>
              </w:rPr>
            </w:pPr>
          </w:p>
        </w:tc>
        <w:tc>
          <w:tcPr>
            <w:tcW w:w="3969" w:type="dxa"/>
            <w:vAlign w:val="center"/>
          </w:tcPr>
          <w:p w:rsidR="00C5700B" w:rsidRPr="00C5700B" w:rsidRDefault="00C5700B" w:rsidP="005B6C7F">
            <w:pPr>
              <w:spacing w:line="276" w:lineRule="auto"/>
              <w:rPr>
                <w:rFonts w:cs="Arial"/>
                <w:b/>
                <w:szCs w:val="24"/>
              </w:rPr>
            </w:pPr>
            <w:r w:rsidRPr="00C5700B">
              <w:rPr>
                <w:rFonts w:cs="Arial"/>
                <w:b/>
                <w:szCs w:val="24"/>
              </w:rPr>
              <w:t>Harrogate</w:t>
            </w:r>
          </w:p>
        </w:tc>
        <w:tc>
          <w:tcPr>
            <w:tcW w:w="4001" w:type="dxa"/>
            <w:vAlign w:val="center"/>
          </w:tcPr>
          <w:p w:rsidR="00C5700B" w:rsidRPr="00C5700B" w:rsidRDefault="00C5700B" w:rsidP="005B6C7F">
            <w:pPr>
              <w:spacing w:line="276" w:lineRule="auto"/>
              <w:rPr>
                <w:rFonts w:cs="Arial"/>
                <w:b/>
                <w:szCs w:val="24"/>
              </w:rPr>
            </w:pPr>
            <w:r w:rsidRPr="00C5700B">
              <w:rPr>
                <w:rFonts w:cs="Arial"/>
                <w:b/>
                <w:szCs w:val="24"/>
              </w:rPr>
              <w:t xml:space="preserve">South Tees </w:t>
            </w:r>
          </w:p>
        </w:tc>
        <w:tc>
          <w:tcPr>
            <w:tcW w:w="3937" w:type="dxa"/>
            <w:vAlign w:val="center"/>
          </w:tcPr>
          <w:p w:rsidR="00C5700B" w:rsidRPr="00C5700B" w:rsidRDefault="00C5700B" w:rsidP="005B6C7F">
            <w:pPr>
              <w:spacing w:line="276" w:lineRule="auto"/>
              <w:rPr>
                <w:rFonts w:cs="Arial"/>
                <w:b/>
                <w:szCs w:val="24"/>
              </w:rPr>
            </w:pPr>
            <w:r w:rsidRPr="00C5700B">
              <w:rPr>
                <w:rFonts w:cs="Arial"/>
                <w:b/>
                <w:szCs w:val="24"/>
              </w:rPr>
              <w:t xml:space="preserve">York </w:t>
            </w:r>
          </w:p>
        </w:tc>
      </w:tr>
      <w:tr w:rsidR="00973637" w:rsidRPr="00C5700B" w:rsidTr="00C5700B">
        <w:tc>
          <w:tcPr>
            <w:tcW w:w="2660" w:type="dxa"/>
            <w:vAlign w:val="center"/>
          </w:tcPr>
          <w:p w:rsidR="00973637" w:rsidRPr="00C5700B" w:rsidRDefault="003E4CEE" w:rsidP="00C5700B">
            <w:pPr>
              <w:spacing w:line="276" w:lineRule="auto"/>
              <w:rPr>
                <w:rFonts w:cs="Arial"/>
                <w:szCs w:val="24"/>
              </w:rPr>
            </w:pPr>
            <w:r w:rsidRPr="00C5700B">
              <w:rPr>
                <w:rFonts w:cs="Arial"/>
                <w:szCs w:val="24"/>
              </w:rPr>
              <w:t>Already b</w:t>
            </w:r>
            <w:r w:rsidR="00973637" w:rsidRPr="00C5700B">
              <w:rPr>
                <w:rFonts w:cs="Arial"/>
                <w:szCs w:val="24"/>
              </w:rPr>
              <w:t xml:space="preserve">ooked (FA &amp; FU) </w:t>
            </w:r>
          </w:p>
        </w:tc>
        <w:tc>
          <w:tcPr>
            <w:tcW w:w="3969" w:type="dxa"/>
            <w:shd w:val="clear" w:color="auto" w:fill="FFC000"/>
            <w:vAlign w:val="center"/>
          </w:tcPr>
          <w:p w:rsidR="00973637" w:rsidRPr="00C5700B" w:rsidRDefault="00973637" w:rsidP="00C5700B">
            <w:pPr>
              <w:pStyle w:val="NormalWeb"/>
              <w:spacing w:line="276" w:lineRule="auto"/>
              <w:rPr>
                <w:rFonts w:ascii="Arial" w:hAnsi="Arial" w:cs="Arial"/>
                <w:color w:val="000000"/>
              </w:rPr>
            </w:pPr>
            <w:r w:rsidRPr="00C5700B">
              <w:rPr>
                <w:rFonts w:ascii="Arial" w:hAnsi="Arial" w:cs="Arial"/>
                <w:color w:val="000000"/>
              </w:rPr>
              <w:t>Triaged by a consultant and either:</w:t>
            </w:r>
          </w:p>
          <w:p w:rsidR="00973637" w:rsidRPr="00C5700B" w:rsidRDefault="00973637" w:rsidP="00C5700B">
            <w:pPr>
              <w:pStyle w:val="ListParagraph"/>
              <w:numPr>
                <w:ilvl w:val="0"/>
                <w:numId w:val="6"/>
              </w:numPr>
              <w:spacing w:before="100" w:beforeAutospacing="1" w:after="100" w:afterAutospacing="1" w:line="276" w:lineRule="auto"/>
              <w:ind w:left="426" w:hanging="294"/>
              <w:rPr>
                <w:rFonts w:ascii="Arial" w:eastAsia="Times New Roman" w:hAnsi="Arial" w:cs="Arial"/>
                <w:color w:val="000000"/>
                <w:sz w:val="24"/>
                <w:szCs w:val="24"/>
              </w:rPr>
            </w:pPr>
            <w:r w:rsidRPr="00C5700B">
              <w:rPr>
                <w:rFonts w:ascii="Arial" w:eastAsia="Times New Roman" w:hAnsi="Arial" w:cs="Arial"/>
                <w:color w:val="000000"/>
                <w:sz w:val="24"/>
                <w:szCs w:val="24"/>
              </w:rPr>
              <w:t>Advice letter to GP and decline referral - with advice to re-refer if symptoms continue, worsen etc. Generic Trust letters to be sent to the patient and to GP telling them the referral has been cancelled (no new referrals can be kept in the system) – attached.</w:t>
            </w:r>
          </w:p>
          <w:p w:rsidR="00973637" w:rsidRPr="00C5700B" w:rsidRDefault="00973637" w:rsidP="00C5700B">
            <w:pPr>
              <w:pStyle w:val="ListParagraph"/>
              <w:numPr>
                <w:ilvl w:val="0"/>
                <w:numId w:val="6"/>
              </w:numPr>
              <w:spacing w:before="100" w:beforeAutospacing="1" w:after="100" w:afterAutospacing="1" w:line="276" w:lineRule="auto"/>
              <w:ind w:left="426" w:hanging="294"/>
              <w:rPr>
                <w:rFonts w:ascii="Arial" w:eastAsia="Times New Roman" w:hAnsi="Arial" w:cs="Arial"/>
                <w:color w:val="000000"/>
                <w:sz w:val="24"/>
                <w:szCs w:val="24"/>
              </w:rPr>
            </w:pPr>
            <w:r w:rsidRPr="00C5700B">
              <w:rPr>
                <w:rFonts w:ascii="Arial" w:eastAsia="Times New Roman" w:hAnsi="Arial" w:cs="Arial"/>
                <w:color w:val="000000"/>
                <w:sz w:val="24"/>
                <w:szCs w:val="24"/>
              </w:rPr>
              <w:t>Telephone clinic with patient and discharge or plan tests etc</w:t>
            </w:r>
            <w:r w:rsidR="003E4CEE" w:rsidRPr="00C5700B">
              <w:rPr>
                <w:rFonts w:ascii="Arial" w:eastAsia="Times New Roman" w:hAnsi="Arial" w:cs="Arial"/>
                <w:color w:val="000000"/>
                <w:sz w:val="24"/>
                <w:szCs w:val="24"/>
              </w:rPr>
              <w:t>.</w:t>
            </w:r>
          </w:p>
          <w:p w:rsidR="00973637" w:rsidRPr="00C5700B" w:rsidRDefault="00973637" w:rsidP="00C5700B">
            <w:pPr>
              <w:pStyle w:val="ListParagraph"/>
              <w:numPr>
                <w:ilvl w:val="0"/>
                <w:numId w:val="6"/>
              </w:numPr>
              <w:spacing w:before="100" w:beforeAutospacing="1" w:after="100" w:afterAutospacing="1" w:line="276" w:lineRule="auto"/>
              <w:ind w:left="426" w:hanging="294"/>
              <w:rPr>
                <w:rFonts w:ascii="Arial" w:eastAsia="Times New Roman" w:hAnsi="Arial" w:cs="Arial"/>
                <w:color w:val="000000"/>
                <w:sz w:val="24"/>
                <w:szCs w:val="24"/>
              </w:rPr>
            </w:pPr>
            <w:r w:rsidRPr="00C5700B">
              <w:rPr>
                <w:rFonts w:ascii="Arial" w:eastAsia="Times New Roman" w:hAnsi="Arial" w:cs="Arial"/>
                <w:color w:val="000000"/>
                <w:sz w:val="24"/>
                <w:szCs w:val="24"/>
              </w:rPr>
              <w:t>See face to face if absolutely necessary</w:t>
            </w:r>
          </w:p>
          <w:p w:rsidR="00973637" w:rsidRPr="00C5700B" w:rsidRDefault="00973637" w:rsidP="00C5700B">
            <w:pPr>
              <w:spacing w:before="100" w:beforeAutospacing="1" w:after="100" w:afterAutospacing="1" w:line="276" w:lineRule="auto"/>
              <w:rPr>
                <w:rFonts w:eastAsia="Times New Roman" w:cs="Arial"/>
                <w:b/>
                <w:color w:val="000000"/>
                <w:szCs w:val="24"/>
              </w:rPr>
            </w:pPr>
            <w:r w:rsidRPr="00C5700B">
              <w:rPr>
                <w:rFonts w:eastAsia="Times New Roman" w:cs="Arial"/>
                <w:b/>
                <w:color w:val="000000"/>
                <w:szCs w:val="24"/>
              </w:rPr>
              <w:t>Follow Ups</w:t>
            </w:r>
          </w:p>
          <w:p w:rsidR="00973637" w:rsidRPr="00C5700B" w:rsidRDefault="00973637" w:rsidP="00C5700B">
            <w:pPr>
              <w:pStyle w:val="ListParagraph"/>
              <w:numPr>
                <w:ilvl w:val="0"/>
                <w:numId w:val="8"/>
              </w:numPr>
              <w:spacing w:before="100" w:beforeAutospacing="1" w:after="100" w:afterAutospacing="1" w:line="276" w:lineRule="auto"/>
              <w:ind w:left="143" w:hanging="152"/>
              <w:rPr>
                <w:rFonts w:ascii="Arial" w:eastAsia="Times New Roman" w:hAnsi="Arial" w:cs="Arial"/>
                <w:color w:val="000000"/>
                <w:sz w:val="24"/>
                <w:szCs w:val="24"/>
              </w:rPr>
            </w:pPr>
            <w:r w:rsidRPr="00C5700B">
              <w:rPr>
                <w:rFonts w:ascii="Arial" w:eastAsia="Times New Roman" w:hAnsi="Arial" w:cs="Arial"/>
                <w:color w:val="000000"/>
                <w:sz w:val="24"/>
                <w:szCs w:val="24"/>
              </w:rPr>
              <w:t>Deferred until COVID-19 over with patient kept pending in the system. Generic Trust letters to be sent to the patient</w:t>
            </w:r>
            <w:r w:rsidR="003576A6" w:rsidRPr="00C5700B">
              <w:rPr>
                <w:rFonts w:ascii="Arial" w:eastAsia="Times New Roman" w:hAnsi="Arial" w:cs="Arial"/>
                <w:color w:val="000000"/>
                <w:sz w:val="24"/>
                <w:szCs w:val="24"/>
              </w:rPr>
              <w:t xml:space="preserve"> and to the GP </w:t>
            </w:r>
          </w:p>
          <w:p w:rsidR="00973637" w:rsidRPr="00C5700B" w:rsidRDefault="00973637" w:rsidP="00C5700B">
            <w:pPr>
              <w:pStyle w:val="ListParagraph"/>
              <w:numPr>
                <w:ilvl w:val="0"/>
                <w:numId w:val="8"/>
              </w:numPr>
              <w:spacing w:before="100" w:beforeAutospacing="1" w:after="100" w:afterAutospacing="1" w:line="276" w:lineRule="auto"/>
              <w:ind w:left="143" w:hanging="152"/>
              <w:rPr>
                <w:rFonts w:ascii="Arial" w:eastAsia="Times New Roman" w:hAnsi="Arial" w:cs="Arial"/>
                <w:color w:val="000000"/>
                <w:sz w:val="24"/>
                <w:szCs w:val="24"/>
              </w:rPr>
            </w:pPr>
            <w:r w:rsidRPr="00C5700B">
              <w:rPr>
                <w:rFonts w:ascii="Arial" w:eastAsia="Times New Roman" w:hAnsi="Arial" w:cs="Arial"/>
                <w:color w:val="000000"/>
                <w:sz w:val="24"/>
                <w:szCs w:val="24"/>
              </w:rPr>
              <w:t>Telephone clinic</w:t>
            </w:r>
          </w:p>
          <w:p w:rsidR="00973637" w:rsidRPr="00C5700B" w:rsidRDefault="00973637" w:rsidP="00C5700B">
            <w:pPr>
              <w:pStyle w:val="ListParagraph"/>
              <w:numPr>
                <w:ilvl w:val="0"/>
                <w:numId w:val="8"/>
              </w:numPr>
              <w:spacing w:before="100" w:beforeAutospacing="1" w:after="100" w:afterAutospacing="1" w:line="276" w:lineRule="auto"/>
              <w:ind w:left="143" w:hanging="152"/>
              <w:rPr>
                <w:rFonts w:ascii="Arial" w:eastAsia="Times New Roman" w:hAnsi="Arial" w:cs="Arial"/>
                <w:color w:val="000000"/>
                <w:sz w:val="24"/>
                <w:szCs w:val="24"/>
              </w:rPr>
            </w:pPr>
            <w:r w:rsidRPr="00C5700B">
              <w:rPr>
                <w:rFonts w:ascii="Arial" w:eastAsia="Times New Roman" w:hAnsi="Arial" w:cs="Arial"/>
                <w:color w:val="000000"/>
                <w:sz w:val="24"/>
                <w:szCs w:val="24"/>
              </w:rPr>
              <w:t>Face to face appointment if absolutely necessary</w:t>
            </w:r>
          </w:p>
          <w:p w:rsidR="00973637" w:rsidRPr="00C5700B" w:rsidRDefault="00973637" w:rsidP="00C5700B">
            <w:pPr>
              <w:spacing w:before="100" w:beforeAutospacing="1" w:after="100" w:afterAutospacing="1" w:line="276" w:lineRule="auto"/>
              <w:rPr>
                <w:rFonts w:eastAsia="Times New Roman" w:cs="Arial"/>
                <w:color w:val="000000"/>
                <w:szCs w:val="24"/>
              </w:rPr>
            </w:pPr>
          </w:p>
        </w:tc>
        <w:tc>
          <w:tcPr>
            <w:tcW w:w="4001" w:type="dxa"/>
            <w:shd w:val="clear" w:color="auto" w:fill="FFC000"/>
            <w:vAlign w:val="center"/>
          </w:tcPr>
          <w:p w:rsidR="00973637" w:rsidRPr="00C5700B" w:rsidRDefault="00973637" w:rsidP="00C5700B">
            <w:pPr>
              <w:spacing w:line="276" w:lineRule="auto"/>
              <w:rPr>
                <w:rFonts w:cs="Arial"/>
                <w:szCs w:val="24"/>
              </w:rPr>
            </w:pPr>
            <w:r w:rsidRPr="00C5700B">
              <w:rPr>
                <w:rFonts w:cs="Arial"/>
                <w:szCs w:val="24"/>
              </w:rPr>
              <w:t>Vast majority of non-urgent clinics already cancelled or switched to remote consultations already using telephone or video consulting</w:t>
            </w:r>
          </w:p>
          <w:p w:rsidR="00973637" w:rsidRPr="00C5700B" w:rsidRDefault="00973637" w:rsidP="00C5700B">
            <w:pPr>
              <w:spacing w:line="276" w:lineRule="auto"/>
              <w:rPr>
                <w:rFonts w:cs="Arial"/>
                <w:szCs w:val="24"/>
              </w:rPr>
            </w:pPr>
          </w:p>
          <w:p w:rsidR="00973637" w:rsidRPr="00C5700B" w:rsidRDefault="00973637" w:rsidP="00C5700B">
            <w:pPr>
              <w:pStyle w:val="PlainText"/>
              <w:spacing w:line="276" w:lineRule="auto"/>
              <w:rPr>
                <w:rFonts w:cs="Arial"/>
                <w:b/>
                <w:szCs w:val="24"/>
              </w:rPr>
            </w:pPr>
            <w:r w:rsidRPr="00C5700B">
              <w:rPr>
                <w:rFonts w:cs="Arial"/>
                <w:b/>
                <w:szCs w:val="24"/>
              </w:rPr>
              <w:t>PATIENTS ALREADY REFERRED FOR A NEW OUTPATIENT APPOINTMENT WHO HAVE AN APPOINTMENT</w:t>
            </w:r>
          </w:p>
          <w:p w:rsidR="00973637" w:rsidRPr="00C5700B" w:rsidRDefault="00973637" w:rsidP="00C5700B">
            <w:pPr>
              <w:pStyle w:val="ListParagraph"/>
              <w:numPr>
                <w:ilvl w:val="0"/>
                <w:numId w:val="2"/>
              </w:numPr>
              <w:spacing w:line="276" w:lineRule="auto"/>
              <w:ind w:left="295" w:hanging="230"/>
              <w:rPr>
                <w:rFonts w:ascii="Arial" w:hAnsi="Arial" w:cs="Arial"/>
                <w:sz w:val="24"/>
                <w:szCs w:val="24"/>
              </w:rPr>
            </w:pPr>
            <w:r w:rsidRPr="00C5700B">
              <w:rPr>
                <w:rFonts w:ascii="Arial" w:hAnsi="Arial" w:cs="Arial"/>
                <w:sz w:val="24"/>
                <w:szCs w:val="24"/>
              </w:rPr>
              <w:t>Where the referral was urgent, this will be processed and managed by the Trust and Independent Sector Provider</w:t>
            </w:r>
          </w:p>
          <w:p w:rsidR="00973637" w:rsidRPr="00C5700B" w:rsidRDefault="00973637" w:rsidP="00C5700B">
            <w:pPr>
              <w:pStyle w:val="ListParagraph"/>
              <w:numPr>
                <w:ilvl w:val="0"/>
                <w:numId w:val="2"/>
              </w:numPr>
              <w:spacing w:line="276" w:lineRule="auto"/>
              <w:ind w:left="295" w:hanging="230"/>
              <w:rPr>
                <w:rFonts w:ascii="Arial" w:hAnsi="Arial" w:cs="Arial"/>
                <w:sz w:val="24"/>
                <w:szCs w:val="24"/>
              </w:rPr>
            </w:pPr>
            <w:r w:rsidRPr="00C5700B">
              <w:rPr>
                <w:rFonts w:ascii="Arial" w:hAnsi="Arial" w:cs="Arial"/>
                <w:sz w:val="24"/>
                <w:szCs w:val="24"/>
              </w:rPr>
              <w:t>Where the referral was routine, Trusts and Independent Sector Providers will assess all referrals and either:</w:t>
            </w:r>
          </w:p>
          <w:p w:rsidR="00973637" w:rsidRPr="00C5700B" w:rsidRDefault="00973637" w:rsidP="00C5700B">
            <w:pPr>
              <w:pStyle w:val="ListParagraph"/>
              <w:numPr>
                <w:ilvl w:val="0"/>
                <w:numId w:val="2"/>
              </w:numPr>
              <w:spacing w:line="276" w:lineRule="auto"/>
              <w:ind w:left="295" w:hanging="230"/>
              <w:rPr>
                <w:rFonts w:ascii="Arial" w:hAnsi="Arial" w:cs="Arial"/>
                <w:sz w:val="24"/>
                <w:szCs w:val="24"/>
              </w:rPr>
            </w:pPr>
            <w:r w:rsidRPr="00C5700B">
              <w:rPr>
                <w:rFonts w:ascii="Arial" w:hAnsi="Arial" w:cs="Arial"/>
                <w:sz w:val="24"/>
                <w:szCs w:val="24"/>
              </w:rPr>
              <w:t>Proceed with the appointment via another no face to face method</w:t>
            </w:r>
          </w:p>
          <w:p w:rsidR="00973637" w:rsidRPr="00C5700B" w:rsidRDefault="00973637" w:rsidP="00C5700B">
            <w:pPr>
              <w:pStyle w:val="ListParagraph"/>
              <w:numPr>
                <w:ilvl w:val="0"/>
                <w:numId w:val="2"/>
              </w:numPr>
              <w:spacing w:line="276" w:lineRule="auto"/>
              <w:ind w:left="295" w:hanging="230"/>
              <w:rPr>
                <w:rFonts w:ascii="Arial" w:hAnsi="Arial" w:cs="Arial"/>
                <w:sz w:val="24"/>
                <w:szCs w:val="24"/>
              </w:rPr>
            </w:pPr>
            <w:r w:rsidRPr="00C5700B">
              <w:rPr>
                <w:rFonts w:ascii="Arial" w:hAnsi="Arial" w:cs="Arial"/>
                <w:sz w:val="24"/>
                <w:szCs w:val="24"/>
              </w:rPr>
              <w:t>Discharge the patient to primary care with advice and guidance</w:t>
            </w:r>
          </w:p>
          <w:p w:rsidR="00973637" w:rsidRPr="00C5700B" w:rsidRDefault="00973637" w:rsidP="00C5700B">
            <w:pPr>
              <w:pStyle w:val="ListParagraph"/>
              <w:numPr>
                <w:ilvl w:val="0"/>
                <w:numId w:val="2"/>
              </w:numPr>
              <w:spacing w:line="276" w:lineRule="auto"/>
              <w:ind w:left="295" w:hanging="230"/>
              <w:rPr>
                <w:rFonts w:ascii="Arial" w:hAnsi="Arial" w:cs="Arial"/>
                <w:sz w:val="24"/>
                <w:szCs w:val="24"/>
              </w:rPr>
            </w:pPr>
            <w:r w:rsidRPr="00C5700B">
              <w:rPr>
                <w:rFonts w:ascii="Arial" w:hAnsi="Arial" w:cs="Arial"/>
                <w:sz w:val="24"/>
                <w:szCs w:val="24"/>
              </w:rPr>
              <w:t>Contact all affected patients and advise that their appointment has been postponed and they will be contacted directly in the future by the Trust</w:t>
            </w:r>
          </w:p>
          <w:p w:rsidR="00973637" w:rsidRPr="00C5700B" w:rsidRDefault="00973637" w:rsidP="00C5700B">
            <w:pPr>
              <w:pStyle w:val="ListParagraph"/>
              <w:numPr>
                <w:ilvl w:val="0"/>
                <w:numId w:val="2"/>
              </w:numPr>
              <w:spacing w:line="276" w:lineRule="auto"/>
              <w:ind w:left="295" w:hanging="230"/>
              <w:rPr>
                <w:rFonts w:ascii="Arial" w:hAnsi="Arial" w:cs="Arial"/>
                <w:sz w:val="24"/>
                <w:szCs w:val="24"/>
              </w:rPr>
            </w:pPr>
            <w:r w:rsidRPr="00C5700B">
              <w:rPr>
                <w:rFonts w:ascii="Arial" w:hAnsi="Arial" w:cs="Arial"/>
                <w:sz w:val="24"/>
                <w:szCs w:val="24"/>
              </w:rPr>
              <w:t>For some patients after referral rejection, in the case of deterioration,  the advice and guidance route may be appropriate</w:t>
            </w:r>
          </w:p>
          <w:p w:rsidR="00973637" w:rsidRPr="00C5700B" w:rsidRDefault="00973637" w:rsidP="00C5700B">
            <w:pPr>
              <w:pStyle w:val="ListParagraph"/>
              <w:spacing w:line="276" w:lineRule="auto"/>
              <w:ind w:left="295"/>
              <w:rPr>
                <w:rFonts w:ascii="Arial" w:hAnsi="Arial" w:cs="Arial"/>
                <w:sz w:val="24"/>
                <w:szCs w:val="24"/>
              </w:rPr>
            </w:pPr>
            <w:r w:rsidRPr="00C5700B">
              <w:rPr>
                <w:rFonts w:ascii="Arial" w:hAnsi="Arial" w:cs="Arial"/>
                <w:sz w:val="24"/>
                <w:szCs w:val="24"/>
              </w:rPr>
              <w:t xml:space="preserve"> </w:t>
            </w:r>
          </w:p>
          <w:p w:rsidR="00973637" w:rsidRPr="00C5700B" w:rsidRDefault="00973637" w:rsidP="00C5700B">
            <w:pPr>
              <w:pStyle w:val="PlainText"/>
              <w:spacing w:line="276" w:lineRule="auto"/>
              <w:rPr>
                <w:rFonts w:cs="Arial"/>
                <w:b/>
                <w:szCs w:val="24"/>
              </w:rPr>
            </w:pPr>
            <w:r w:rsidRPr="00C5700B">
              <w:rPr>
                <w:rFonts w:cs="Arial"/>
                <w:b/>
                <w:szCs w:val="24"/>
              </w:rPr>
              <w:t>PATIENTS WHO HAVE BEEN REFERRED TO SECONDARY CARE WHO HAVE STILL NOT BOOKED AN APPOINTMENT THROUGH ERS</w:t>
            </w:r>
          </w:p>
          <w:p w:rsidR="00973637" w:rsidRPr="00C5700B" w:rsidRDefault="00973637" w:rsidP="00C5700B">
            <w:pPr>
              <w:spacing w:line="276" w:lineRule="auto"/>
              <w:rPr>
                <w:rFonts w:cs="Arial"/>
                <w:szCs w:val="24"/>
              </w:rPr>
            </w:pPr>
            <w:r w:rsidRPr="00C5700B">
              <w:rPr>
                <w:rFonts w:cs="Arial"/>
                <w:szCs w:val="24"/>
              </w:rPr>
              <w:t xml:space="preserve">Practices will be able to identify these patients through their </w:t>
            </w:r>
            <w:proofErr w:type="spellStart"/>
            <w:r w:rsidRPr="00C5700B">
              <w:rPr>
                <w:rFonts w:cs="Arial"/>
                <w:szCs w:val="24"/>
              </w:rPr>
              <w:t>eRS</w:t>
            </w:r>
            <w:proofErr w:type="spellEnd"/>
            <w:r w:rsidRPr="00C5700B">
              <w:rPr>
                <w:rFonts w:cs="Arial"/>
                <w:szCs w:val="24"/>
              </w:rPr>
              <w:t xml:space="preserve"> worklists, primary care may contact these patients to discuss what, if any, further action needs to be taken.  This action might include asking the patient to re-present or where necessary advice could be sought for patients with more complex or urgent needs</w:t>
            </w:r>
          </w:p>
        </w:tc>
        <w:tc>
          <w:tcPr>
            <w:tcW w:w="3937" w:type="dxa"/>
            <w:shd w:val="clear" w:color="auto" w:fill="FFC000"/>
            <w:vAlign w:val="center"/>
          </w:tcPr>
          <w:p w:rsidR="00973637" w:rsidRPr="00C5700B" w:rsidRDefault="00973637" w:rsidP="00C5700B">
            <w:pPr>
              <w:spacing w:line="276" w:lineRule="auto"/>
              <w:rPr>
                <w:rFonts w:cs="Arial"/>
                <w:szCs w:val="24"/>
              </w:rPr>
            </w:pPr>
            <w:r w:rsidRPr="00C5700B">
              <w:rPr>
                <w:rFonts w:cs="Arial"/>
                <w:szCs w:val="24"/>
              </w:rPr>
              <w:t>Face to Face appointments suspended for 3 months.</w:t>
            </w:r>
          </w:p>
          <w:p w:rsidR="00973637" w:rsidRPr="00C5700B" w:rsidRDefault="00973637" w:rsidP="00C5700B">
            <w:pPr>
              <w:spacing w:line="276" w:lineRule="auto"/>
              <w:rPr>
                <w:rFonts w:cs="Arial"/>
                <w:szCs w:val="24"/>
              </w:rPr>
            </w:pPr>
          </w:p>
          <w:p w:rsidR="00973637" w:rsidRPr="00C5700B" w:rsidRDefault="00973637" w:rsidP="00C5700B">
            <w:pPr>
              <w:spacing w:line="276" w:lineRule="auto"/>
              <w:rPr>
                <w:rFonts w:cs="Arial"/>
                <w:szCs w:val="24"/>
              </w:rPr>
            </w:pPr>
            <w:r w:rsidRPr="00C5700B">
              <w:rPr>
                <w:rFonts w:cs="Arial"/>
                <w:szCs w:val="24"/>
              </w:rPr>
              <w:t>Specialist clinical teams will, where they can, review the need for patients to be seen and will decide if</w:t>
            </w:r>
          </w:p>
          <w:p w:rsidR="00973637" w:rsidRPr="00C5700B" w:rsidRDefault="00973637" w:rsidP="00C5700B">
            <w:pPr>
              <w:numPr>
                <w:ilvl w:val="0"/>
                <w:numId w:val="1"/>
              </w:numPr>
              <w:spacing w:before="100" w:beforeAutospacing="1" w:after="100" w:afterAutospacing="1" w:line="276" w:lineRule="auto"/>
              <w:ind w:left="427" w:hanging="282"/>
              <w:rPr>
                <w:rFonts w:cs="Arial"/>
                <w:szCs w:val="24"/>
              </w:rPr>
            </w:pPr>
            <w:r w:rsidRPr="00C5700B">
              <w:rPr>
                <w:rFonts w:cs="Arial"/>
                <w:szCs w:val="24"/>
              </w:rPr>
              <w:t>Safe to discharge with letter to patient and GP</w:t>
            </w:r>
          </w:p>
          <w:p w:rsidR="00973637" w:rsidRPr="00C5700B" w:rsidRDefault="00973637" w:rsidP="00C5700B">
            <w:pPr>
              <w:numPr>
                <w:ilvl w:val="0"/>
                <w:numId w:val="1"/>
              </w:numPr>
              <w:spacing w:before="100" w:beforeAutospacing="1" w:after="100" w:afterAutospacing="1" w:line="276" w:lineRule="auto"/>
              <w:ind w:left="427" w:hanging="282"/>
              <w:rPr>
                <w:rFonts w:cs="Arial"/>
                <w:szCs w:val="24"/>
              </w:rPr>
            </w:pPr>
            <w:r w:rsidRPr="00C5700B">
              <w:rPr>
                <w:rFonts w:cs="Arial"/>
                <w:szCs w:val="24"/>
              </w:rPr>
              <w:t>Should be deferred an appointment to a face to face, telephone or video consultation in the future</w:t>
            </w:r>
          </w:p>
          <w:p w:rsidR="00973637" w:rsidRPr="00C5700B" w:rsidRDefault="00973637" w:rsidP="00C5700B">
            <w:pPr>
              <w:numPr>
                <w:ilvl w:val="0"/>
                <w:numId w:val="1"/>
              </w:numPr>
              <w:spacing w:before="100" w:beforeAutospacing="1" w:after="100" w:afterAutospacing="1" w:line="276" w:lineRule="auto"/>
              <w:ind w:left="427" w:hanging="282"/>
              <w:rPr>
                <w:rFonts w:cs="Arial"/>
                <w:szCs w:val="24"/>
              </w:rPr>
            </w:pPr>
            <w:r w:rsidRPr="00C5700B">
              <w:rPr>
                <w:rFonts w:cs="Arial"/>
                <w:szCs w:val="24"/>
              </w:rPr>
              <w:t>PIFU (Patient initiated follow up) and discharged if needed after a defined (patient specific) period</w:t>
            </w:r>
          </w:p>
          <w:p w:rsidR="00973637" w:rsidRPr="00C5700B" w:rsidRDefault="00973637" w:rsidP="00C5700B">
            <w:pPr>
              <w:numPr>
                <w:ilvl w:val="0"/>
                <w:numId w:val="1"/>
              </w:numPr>
              <w:spacing w:before="100" w:beforeAutospacing="1" w:after="100" w:afterAutospacing="1" w:line="276" w:lineRule="auto"/>
              <w:ind w:left="427" w:hanging="282"/>
              <w:rPr>
                <w:rFonts w:cs="Arial"/>
                <w:szCs w:val="24"/>
              </w:rPr>
            </w:pPr>
            <w:r w:rsidRPr="00C5700B">
              <w:rPr>
                <w:rFonts w:cs="Arial"/>
                <w:szCs w:val="24"/>
              </w:rPr>
              <w:t>Waiting list for a procedure / diagnostic</w:t>
            </w:r>
          </w:p>
        </w:tc>
      </w:tr>
    </w:tbl>
    <w:p w:rsidR="00C5700B" w:rsidRDefault="00C5700B"/>
    <w:p w:rsidR="00C5700B" w:rsidRDefault="00C5700B"/>
    <w:p w:rsidR="00C5700B" w:rsidRDefault="00C5700B"/>
    <w:p w:rsidR="00C5700B" w:rsidRDefault="00C5700B"/>
    <w:tbl>
      <w:tblPr>
        <w:tblStyle w:val="TableGrid"/>
        <w:tblW w:w="14567" w:type="dxa"/>
        <w:tblLook w:val="04A0" w:firstRow="1" w:lastRow="0" w:firstColumn="1" w:lastColumn="0" w:noHBand="0" w:noVBand="1"/>
      </w:tblPr>
      <w:tblGrid>
        <w:gridCol w:w="2660"/>
        <w:gridCol w:w="3969"/>
        <w:gridCol w:w="4001"/>
        <w:gridCol w:w="3937"/>
      </w:tblGrid>
      <w:tr w:rsidR="00C5700B" w:rsidRPr="00C5700B" w:rsidTr="00C5700B">
        <w:tc>
          <w:tcPr>
            <w:tcW w:w="2660" w:type="dxa"/>
            <w:vAlign w:val="center"/>
          </w:tcPr>
          <w:p w:rsidR="00C5700B" w:rsidRPr="00C5700B" w:rsidRDefault="00C5700B" w:rsidP="005B6C7F">
            <w:pPr>
              <w:spacing w:line="276" w:lineRule="auto"/>
              <w:rPr>
                <w:rFonts w:cs="Arial"/>
                <w:b/>
                <w:szCs w:val="24"/>
              </w:rPr>
            </w:pPr>
          </w:p>
        </w:tc>
        <w:tc>
          <w:tcPr>
            <w:tcW w:w="3969" w:type="dxa"/>
            <w:vAlign w:val="center"/>
          </w:tcPr>
          <w:p w:rsidR="00C5700B" w:rsidRPr="00C5700B" w:rsidRDefault="00C5700B" w:rsidP="005B6C7F">
            <w:pPr>
              <w:spacing w:line="276" w:lineRule="auto"/>
              <w:rPr>
                <w:rFonts w:cs="Arial"/>
                <w:b/>
                <w:szCs w:val="24"/>
              </w:rPr>
            </w:pPr>
            <w:r w:rsidRPr="00C5700B">
              <w:rPr>
                <w:rFonts w:cs="Arial"/>
                <w:b/>
                <w:szCs w:val="24"/>
              </w:rPr>
              <w:t>Harrogate</w:t>
            </w:r>
          </w:p>
        </w:tc>
        <w:tc>
          <w:tcPr>
            <w:tcW w:w="4001" w:type="dxa"/>
            <w:vAlign w:val="center"/>
          </w:tcPr>
          <w:p w:rsidR="00C5700B" w:rsidRPr="00C5700B" w:rsidRDefault="00C5700B" w:rsidP="005B6C7F">
            <w:pPr>
              <w:spacing w:line="276" w:lineRule="auto"/>
              <w:rPr>
                <w:rFonts w:cs="Arial"/>
                <w:b/>
                <w:szCs w:val="24"/>
              </w:rPr>
            </w:pPr>
            <w:r w:rsidRPr="00C5700B">
              <w:rPr>
                <w:rFonts w:cs="Arial"/>
                <w:b/>
                <w:szCs w:val="24"/>
              </w:rPr>
              <w:t xml:space="preserve">South Tees </w:t>
            </w:r>
          </w:p>
        </w:tc>
        <w:tc>
          <w:tcPr>
            <w:tcW w:w="3937" w:type="dxa"/>
            <w:vAlign w:val="center"/>
          </w:tcPr>
          <w:p w:rsidR="00C5700B" w:rsidRPr="00C5700B" w:rsidRDefault="00C5700B" w:rsidP="005B6C7F">
            <w:pPr>
              <w:spacing w:line="276" w:lineRule="auto"/>
              <w:rPr>
                <w:rFonts w:cs="Arial"/>
                <w:b/>
                <w:szCs w:val="24"/>
              </w:rPr>
            </w:pPr>
            <w:r w:rsidRPr="00C5700B">
              <w:rPr>
                <w:rFonts w:cs="Arial"/>
                <w:b/>
                <w:szCs w:val="24"/>
              </w:rPr>
              <w:t xml:space="preserve">York </w:t>
            </w:r>
          </w:p>
        </w:tc>
      </w:tr>
      <w:tr w:rsidR="00201C05" w:rsidRPr="00C5700B" w:rsidTr="00C5700B">
        <w:tc>
          <w:tcPr>
            <w:tcW w:w="2660" w:type="dxa"/>
            <w:shd w:val="clear" w:color="auto" w:fill="FFFFFF" w:themeFill="background1"/>
            <w:vAlign w:val="center"/>
          </w:tcPr>
          <w:p w:rsidR="00201C05" w:rsidRPr="00C5700B" w:rsidRDefault="00201C05" w:rsidP="00C5700B">
            <w:pPr>
              <w:spacing w:line="276" w:lineRule="auto"/>
              <w:rPr>
                <w:rFonts w:cs="Arial"/>
                <w:b/>
                <w:szCs w:val="24"/>
              </w:rPr>
            </w:pPr>
            <w:r w:rsidRPr="00C5700B">
              <w:rPr>
                <w:rFonts w:cs="Arial"/>
                <w:b/>
                <w:szCs w:val="24"/>
              </w:rPr>
              <w:t>Imaging / Radiology</w:t>
            </w:r>
          </w:p>
        </w:tc>
        <w:tc>
          <w:tcPr>
            <w:tcW w:w="3969" w:type="dxa"/>
            <w:shd w:val="clear" w:color="auto" w:fill="FF0000"/>
            <w:vAlign w:val="center"/>
          </w:tcPr>
          <w:p w:rsidR="003E4CEE" w:rsidRPr="00C5700B" w:rsidRDefault="003E4CEE" w:rsidP="00C5700B">
            <w:pPr>
              <w:spacing w:line="276" w:lineRule="auto"/>
              <w:rPr>
                <w:rFonts w:cs="Arial"/>
                <w:szCs w:val="24"/>
              </w:rPr>
            </w:pPr>
            <w:r w:rsidRPr="00C5700B">
              <w:rPr>
                <w:rFonts w:cs="Arial"/>
                <w:szCs w:val="24"/>
              </w:rPr>
              <w:t xml:space="preserve">Non urgent imaging/diagnostics are also suspended, </w:t>
            </w:r>
          </w:p>
          <w:p w:rsidR="003E4CEE" w:rsidRPr="00C5700B" w:rsidRDefault="003E4CEE" w:rsidP="00C5700B">
            <w:pPr>
              <w:spacing w:line="276" w:lineRule="auto"/>
              <w:rPr>
                <w:rFonts w:cs="Arial"/>
                <w:szCs w:val="24"/>
              </w:rPr>
            </w:pPr>
          </w:p>
          <w:p w:rsidR="003E4CEE" w:rsidRPr="00C5700B" w:rsidRDefault="003E4CEE" w:rsidP="00C5700B">
            <w:pPr>
              <w:spacing w:line="276" w:lineRule="auto"/>
              <w:rPr>
                <w:rFonts w:cs="Arial"/>
                <w:szCs w:val="24"/>
              </w:rPr>
            </w:pPr>
            <w:r w:rsidRPr="00C5700B">
              <w:rPr>
                <w:rFonts w:cs="Arial"/>
                <w:szCs w:val="24"/>
              </w:rPr>
              <w:t>Radiology is still available for telephone or e-mail advice.</w:t>
            </w:r>
          </w:p>
          <w:p w:rsidR="00201C05" w:rsidRPr="00C5700B" w:rsidRDefault="00201C05" w:rsidP="00C5700B">
            <w:pPr>
              <w:spacing w:line="276" w:lineRule="auto"/>
              <w:rPr>
                <w:rFonts w:cs="Arial"/>
                <w:b/>
                <w:szCs w:val="24"/>
              </w:rPr>
            </w:pPr>
          </w:p>
        </w:tc>
        <w:tc>
          <w:tcPr>
            <w:tcW w:w="4001" w:type="dxa"/>
            <w:shd w:val="clear" w:color="auto" w:fill="FFFFFF" w:themeFill="background1"/>
            <w:vAlign w:val="center"/>
          </w:tcPr>
          <w:p w:rsidR="00201C05" w:rsidRPr="00C5700B" w:rsidRDefault="00F767C2" w:rsidP="00C5700B">
            <w:pPr>
              <w:spacing w:line="276" w:lineRule="auto"/>
              <w:rPr>
                <w:rFonts w:cs="Arial"/>
                <w:szCs w:val="24"/>
              </w:rPr>
            </w:pPr>
            <w:r w:rsidRPr="00C5700B">
              <w:rPr>
                <w:rFonts w:cs="Arial"/>
                <w:szCs w:val="24"/>
              </w:rPr>
              <w:t xml:space="preserve">Awaiting confirmation </w:t>
            </w:r>
          </w:p>
        </w:tc>
        <w:tc>
          <w:tcPr>
            <w:tcW w:w="3937" w:type="dxa"/>
            <w:shd w:val="clear" w:color="auto" w:fill="FF0000"/>
            <w:vAlign w:val="center"/>
          </w:tcPr>
          <w:p w:rsidR="00C5700B" w:rsidRDefault="00C5700B" w:rsidP="00C5700B">
            <w:pPr>
              <w:spacing w:line="276" w:lineRule="auto"/>
              <w:rPr>
                <w:rFonts w:cs="Arial"/>
                <w:b/>
                <w:szCs w:val="24"/>
              </w:rPr>
            </w:pPr>
          </w:p>
          <w:p w:rsidR="00201C05" w:rsidRPr="00C5700B" w:rsidRDefault="00201C05" w:rsidP="00C5700B">
            <w:pPr>
              <w:spacing w:line="276" w:lineRule="auto"/>
              <w:rPr>
                <w:rFonts w:cs="Arial"/>
                <w:szCs w:val="24"/>
              </w:rPr>
            </w:pPr>
            <w:r w:rsidRPr="00C5700B">
              <w:rPr>
                <w:rFonts w:cs="Arial"/>
                <w:b/>
                <w:szCs w:val="24"/>
              </w:rPr>
              <w:t>PLAIN FILMS</w:t>
            </w:r>
            <w:r w:rsidRPr="00C5700B">
              <w:rPr>
                <w:rFonts w:cs="Arial"/>
                <w:szCs w:val="24"/>
              </w:rPr>
              <w:t xml:space="preserve"> - all direct access to plain films is closed - GPs should send in electronic referrals.  Where imaging is needed patients will be booked into slots to reduce footfall and waiting in hospital.</w:t>
            </w:r>
          </w:p>
          <w:p w:rsidR="00201C05" w:rsidRPr="00C5700B" w:rsidRDefault="00201C05" w:rsidP="00C5700B">
            <w:pPr>
              <w:spacing w:line="276" w:lineRule="auto"/>
              <w:rPr>
                <w:rFonts w:cs="Arial"/>
                <w:szCs w:val="24"/>
              </w:rPr>
            </w:pPr>
          </w:p>
          <w:p w:rsidR="00201C05" w:rsidRPr="00C5700B" w:rsidRDefault="00201C05" w:rsidP="00C5700B">
            <w:pPr>
              <w:spacing w:line="276" w:lineRule="auto"/>
              <w:rPr>
                <w:rFonts w:cs="Arial"/>
                <w:szCs w:val="24"/>
              </w:rPr>
            </w:pPr>
            <w:r w:rsidRPr="00C5700B">
              <w:rPr>
                <w:rFonts w:cs="Arial"/>
                <w:b/>
                <w:szCs w:val="24"/>
              </w:rPr>
              <w:t>OTHER IMAGING</w:t>
            </w:r>
            <w:r w:rsidRPr="00C5700B">
              <w:rPr>
                <w:rFonts w:cs="Arial"/>
                <w:szCs w:val="24"/>
              </w:rPr>
              <w:t xml:space="preserve"> - Radiology are closing all routine imaging and referrals will be sent back to the referring clinician (in primary and secondary care) to decide if patients need the imaging now or at some time when the crisis is over</w:t>
            </w:r>
          </w:p>
          <w:p w:rsidR="00201C05" w:rsidRPr="00C5700B" w:rsidRDefault="00201C05" w:rsidP="00C5700B">
            <w:pPr>
              <w:spacing w:line="276" w:lineRule="auto"/>
              <w:rPr>
                <w:rFonts w:cs="Arial"/>
                <w:b/>
                <w:szCs w:val="24"/>
              </w:rPr>
            </w:pPr>
          </w:p>
        </w:tc>
      </w:tr>
      <w:tr w:rsidR="00201C05" w:rsidRPr="00C5700B" w:rsidTr="00C5700B">
        <w:tc>
          <w:tcPr>
            <w:tcW w:w="2660" w:type="dxa"/>
            <w:shd w:val="clear" w:color="auto" w:fill="FFFFFF" w:themeFill="background1"/>
            <w:vAlign w:val="center"/>
          </w:tcPr>
          <w:p w:rsidR="00201C05" w:rsidRPr="00C5700B" w:rsidRDefault="00201C05" w:rsidP="00C5700B">
            <w:pPr>
              <w:spacing w:line="276" w:lineRule="auto"/>
              <w:rPr>
                <w:rFonts w:cs="Arial"/>
                <w:b/>
                <w:szCs w:val="24"/>
              </w:rPr>
            </w:pPr>
            <w:r w:rsidRPr="00C5700B">
              <w:rPr>
                <w:rFonts w:cs="Arial"/>
                <w:b/>
                <w:szCs w:val="24"/>
              </w:rPr>
              <w:t>Endoscopies</w:t>
            </w:r>
          </w:p>
        </w:tc>
        <w:tc>
          <w:tcPr>
            <w:tcW w:w="3969" w:type="dxa"/>
            <w:shd w:val="clear" w:color="auto" w:fill="FF0000"/>
            <w:vAlign w:val="center"/>
          </w:tcPr>
          <w:p w:rsidR="00201C05" w:rsidRPr="00C5700B" w:rsidRDefault="00201C05" w:rsidP="00C5700B">
            <w:pPr>
              <w:spacing w:line="276" w:lineRule="auto"/>
              <w:rPr>
                <w:rFonts w:cs="Arial"/>
                <w:szCs w:val="24"/>
              </w:rPr>
            </w:pPr>
            <w:r w:rsidRPr="00C5700B">
              <w:rPr>
                <w:rFonts w:cs="Arial"/>
                <w:szCs w:val="24"/>
              </w:rPr>
              <w:t xml:space="preserve">Non-urgent endoscopies are suspended from today therefore no new referrals accepted </w:t>
            </w:r>
          </w:p>
          <w:p w:rsidR="00201C05" w:rsidRPr="00C5700B" w:rsidRDefault="00201C05" w:rsidP="00C5700B">
            <w:pPr>
              <w:spacing w:line="276" w:lineRule="auto"/>
              <w:rPr>
                <w:rFonts w:cs="Arial"/>
                <w:b/>
                <w:szCs w:val="24"/>
              </w:rPr>
            </w:pPr>
          </w:p>
          <w:p w:rsidR="008A34AF" w:rsidRPr="00C5700B" w:rsidRDefault="008A34AF" w:rsidP="00C5700B">
            <w:pPr>
              <w:pStyle w:val="NormalWeb"/>
              <w:spacing w:line="276" w:lineRule="auto"/>
              <w:rPr>
                <w:rFonts w:ascii="Arial" w:eastAsia="Times New Roman" w:hAnsi="Arial" w:cs="Arial"/>
              </w:rPr>
            </w:pPr>
            <w:r w:rsidRPr="00C5700B">
              <w:rPr>
                <w:rFonts w:ascii="Arial" w:eastAsia="Times New Roman" w:hAnsi="Arial" w:cs="Arial"/>
              </w:rPr>
              <w:t>Emergency procedures continue (almost exclusively inpatients).</w:t>
            </w:r>
          </w:p>
          <w:p w:rsidR="008A34AF" w:rsidRPr="00C5700B" w:rsidRDefault="008A34AF" w:rsidP="00C5700B">
            <w:pPr>
              <w:pStyle w:val="NormalWeb"/>
              <w:spacing w:line="276" w:lineRule="auto"/>
              <w:rPr>
                <w:rFonts w:ascii="Arial" w:eastAsia="Times New Roman" w:hAnsi="Arial" w:cs="Arial"/>
              </w:rPr>
            </w:pPr>
          </w:p>
          <w:p w:rsidR="008A34AF" w:rsidRPr="00C5700B" w:rsidRDefault="008A34AF" w:rsidP="00C5700B">
            <w:pPr>
              <w:pStyle w:val="NormalWeb"/>
              <w:spacing w:line="276" w:lineRule="auto"/>
              <w:rPr>
                <w:rFonts w:ascii="Arial" w:hAnsi="Arial" w:cs="Arial"/>
                <w:b/>
                <w:u w:val="single"/>
              </w:rPr>
            </w:pPr>
            <w:r w:rsidRPr="00C5700B">
              <w:rPr>
                <w:rFonts w:ascii="Arial" w:eastAsia="Times New Roman" w:hAnsi="Arial" w:cs="Arial"/>
              </w:rPr>
              <w:t>2WW referrals</w:t>
            </w:r>
            <w:r w:rsidRPr="00C5700B">
              <w:rPr>
                <w:rFonts w:ascii="Arial" w:hAnsi="Arial" w:cs="Arial"/>
              </w:rPr>
              <w:t xml:space="preserve"> triaged by panel of </w:t>
            </w:r>
            <w:proofErr w:type="spellStart"/>
            <w:r w:rsidRPr="00C5700B">
              <w:rPr>
                <w:rFonts w:ascii="Arial" w:hAnsi="Arial" w:cs="Arial"/>
              </w:rPr>
              <w:t>endoscopists</w:t>
            </w:r>
            <w:proofErr w:type="spellEnd"/>
            <w:r w:rsidRPr="00C5700B">
              <w:rPr>
                <w:rFonts w:ascii="Arial" w:hAnsi="Arial" w:cs="Arial"/>
              </w:rPr>
              <w:t xml:space="preserve"> and either: </w:t>
            </w:r>
          </w:p>
          <w:p w:rsidR="008A34AF" w:rsidRPr="00C5700B" w:rsidRDefault="008A34AF" w:rsidP="00C5700B">
            <w:pPr>
              <w:numPr>
                <w:ilvl w:val="0"/>
                <w:numId w:val="9"/>
              </w:numPr>
              <w:tabs>
                <w:tab w:val="clear" w:pos="720"/>
              </w:tabs>
              <w:spacing w:before="100" w:beforeAutospacing="1" w:after="100" w:afterAutospacing="1" w:line="276" w:lineRule="auto"/>
              <w:ind w:left="426"/>
              <w:rPr>
                <w:rFonts w:eastAsia="Times New Roman" w:cs="Arial"/>
                <w:szCs w:val="24"/>
              </w:rPr>
            </w:pPr>
            <w:r w:rsidRPr="00C5700B">
              <w:rPr>
                <w:rFonts w:eastAsia="Times New Roman" w:cs="Arial"/>
                <w:szCs w:val="24"/>
              </w:rPr>
              <w:t>Telephone patient and provide advice. Follow up by telephone 2-3 months</w:t>
            </w:r>
          </w:p>
          <w:p w:rsidR="008A34AF" w:rsidRPr="00C5700B" w:rsidRDefault="008A34AF" w:rsidP="00C5700B">
            <w:pPr>
              <w:numPr>
                <w:ilvl w:val="0"/>
                <w:numId w:val="9"/>
              </w:numPr>
              <w:tabs>
                <w:tab w:val="clear" w:pos="720"/>
              </w:tabs>
              <w:spacing w:before="100" w:beforeAutospacing="1" w:after="100" w:afterAutospacing="1" w:line="276" w:lineRule="auto"/>
              <w:ind w:left="426"/>
              <w:rPr>
                <w:rFonts w:eastAsia="Times New Roman" w:cs="Arial"/>
                <w:szCs w:val="24"/>
              </w:rPr>
            </w:pPr>
            <w:r w:rsidRPr="00C5700B">
              <w:rPr>
                <w:rFonts w:eastAsia="Times New Roman" w:cs="Arial"/>
                <w:szCs w:val="24"/>
              </w:rPr>
              <w:t>FIT test and review result</w:t>
            </w:r>
          </w:p>
          <w:p w:rsidR="008A34AF" w:rsidRPr="00C5700B" w:rsidRDefault="008A34AF" w:rsidP="00C5700B">
            <w:pPr>
              <w:numPr>
                <w:ilvl w:val="0"/>
                <w:numId w:val="9"/>
              </w:numPr>
              <w:tabs>
                <w:tab w:val="clear" w:pos="720"/>
                <w:tab w:val="num" w:pos="0"/>
              </w:tabs>
              <w:spacing w:before="100" w:beforeAutospacing="1" w:after="100" w:afterAutospacing="1" w:line="276" w:lineRule="auto"/>
              <w:ind w:left="426"/>
              <w:rPr>
                <w:rFonts w:eastAsia="Times New Roman" w:cs="Arial"/>
                <w:szCs w:val="24"/>
              </w:rPr>
            </w:pPr>
            <w:r w:rsidRPr="00C5700B">
              <w:rPr>
                <w:rFonts w:eastAsia="Times New Roman" w:cs="Arial"/>
                <w:szCs w:val="24"/>
              </w:rPr>
              <w:t>Alternative radiological investigations if indicated</w:t>
            </w:r>
          </w:p>
          <w:p w:rsidR="008A34AF" w:rsidRPr="00C5700B" w:rsidRDefault="008A34AF" w:rsidP="00C5700B">
            <w:pPr>
              <w:spacing w:line="276" w:lineRule="auto"/>
              <w:rPr>
                <w:rFonts w:eastAsia="Times New Roman" w:cs="Arial"/>
                <w:szCs w:val="24"/>
              </w:rPr>
            </w:pPr>
            <w:r w:rsidRPr="00C5700B">
              <w:rPr>
                <w:rFonts w:eastAsia="Times New Roman" w:cs="Arial"/>
                <w:szCs w:val="24"/>
              </w:rPr>
              <w:t>Urgent endoscopy if high risk of cancer</w:t>
            </w:r>
          </w:p>
          <w:p w:rsidR="00FB5231" w:rsidRPr="00C5700B" w:rsidRDefault="00FB5231" w:rsidP="00C5700B">
            <w:pPr>
              <w:spacing w:line="276" w:lineRule="auto"/>
              <w:rPr>
                <w:rFonts w:cs="Arial"/>
                <w:b/>
                <w:szCs w:val="24"/>
              </w:rPr>
            </w:pPr>
          </w:p>
        </w:tc>
        <w:tc>
          <w:tcPr>
            <w:tcW w:w="4001" w:type="dxa"/>
            <w:shd w:val="clear" w:color="auto" w:fill="FFFFFF" w:themeFill="background1"/>
            <w:vAlign w:val="center"/>
          </w:tcPr>
          <w:p w:rsidR="00201C05" w:rsidRPr="00C5700B" w:rsidRDefault="00F767C2" w:rsidP="00C5700B">
            <w:pPr>
              <w:spacing w:line="276" w:lineRule="auto"/>
              <w:rPr>
                <w:rFonts w:cs="Arial"/>
                <w:szCs w:val="24"/>
              </w:rPr>
            </w:pPr>
            <w:r w:rsidRPr="00C5700B">
              <w:rPr>
                <w:rFonts w:cs="Arial"/>
                <w:szCs w:val="24"/>
              </w:rPr>
              <w:t>Awaiting confirmation</w:t>
            </w:r>
          </w:p>
        </w:tc>
        <w:tc>
          <w:tcPr>
            <w:tcW w:w="3937" w:type="dxa"/>
            <w:shd w:val="clear" w:color="auto" w:fill="FF0000"/>
            <w:vAlign w:val="center"/>
          </w:tcPr>
          <w:p w:rsidR="00201C05" w:rsidRPr="00C5700B" w:rsidRDefault="00201C05" w:rsidP="00C5700B">
            <w:pPr>
              <w:pStyle w:val="wordsection1"/>
              <w:spacing w:line="276" w:lineRule="auto"/>
              <w:rPr>
                <w:rFonts w:ascii="Arial" w:hAnsi="Arial" w:cs="Arial"/>
                <w:b/>
              </w:rPr>
            </w:pPr>
            <w:r w:rsidRPr="00C5700B">
              <w:rPr>
                <w:rFonts w:ascii="Arial" w:hAnsi="Arial" w:cs="Arial"/>
              </w:rPr>
              <w:t xml:space="preserve">All non-urgent endoscopy and bowel screening stopping </w:t>
            </w:r>
          </w:p>
        </w:tc>
      </w:tr>
    </w:tbl>
    <w:p w:rsidR="00FB5231" w:rsidRPr="00C5700B" w:rsidRDefault="00FB5231" w:rsidP="00C5700B">
      <w:pPr>
        <w:rPr>
          <w:rFonts w:cs="Arial"/>
          <w:szCs w:val="24"/>
        </w:rPr>
      </w:pPr>
    </w:p>
    <w:tbl>
      <w:tblPr>
        <w:tblStyle w:val="TableGrid"/>
        <w:tblW w:w="0" w:type="auto"/>
        <w:tblLook w:val="04A0" w:firstRow="1" w:lastRow="0" w:firstColumn="1" w:lastColumn="0" w:noHBand="0" w:noVBand="1"/>
      </w:tblPr>
      <w:tblGrid>
        <w:gridCol w:w="2802"/>
        <w:gridCol w:w="11372"/>
      </w:tblGrid>
      <w:tr w:rsidR="00E35BC7" w:rsidRPr="00C5700B" w:rsidTr="003321BB">
        <w:tc>
          <w:tcPr>
            <w:tcW w:w="14174" w:type="dxa"/>
            <w:gridSpan w:val="2"/>
            <w:shd w:val="clear" w:color="auto" w:fill="000000" w:themeFill="text1"/>
          </w:tcPr>
          <w:p w:rsidR="00E35BC7" w:rsidRPr="00C5700B" w:rsidRDefault="00E35BC7" w:rsidP="00C5700B">
            <w:pPr>
              <w:spacing w:line="276" w:lineRule="auto"/>
              <w:rPr>
                <w:rFonts w:cs="Arial"/>
                <w:b/>
                <w:szCs w:val="24"/>
              </w:rPr>
            </w:pPr>
            <w:r w:rsidRPr="00C5700B">
              <w:rPr>
                <w:rFonts w:cs="Arial"/>
                <w:b/>
                <w:szCs w:val="24"/>
              </w:rPr>
              <w:t>Other Providers/Services</w:t>
            </w:r>
          </w:p>
        </w:tc>
      </w:tr>
      <w:tr w:rsidR="00E35BC7" w:rsidRPr="00C5700B" w:rsidTr="00510C2C">
        <w:tc>
          <w:tcPr>
            <w:tcW w:w="2802" w:type="dxa"/>
            <w:shd w:val="clear" w:color="auto" w:fill="FFFFFF" w:themeFill="background1"/>
          </w:tcPr>
          <w:p w:rsidR="00E35BC7" w:rsidRPr="00C5700B" w:rsidRDefault="00E35BC7" w:rsidP="00C5700B">
            <w:pPr>
              <w:spacing w:line="276" w:lineRule="auto"/>
              <w:rPr>
                <w:rFonts w:cs="Arial"/>
                <w:b/>
                <w:szCs w:val="24"/>
              </w:rPr>
            </w:pPr>
            <w:r w:rsidRPr="00C5700B">
              <w:rPr>
                <w:rFonts w:cs="Arial"/>
                <w:b/>
                <w:szCs w:val="24"/>
              </w:rPr>
              <w:t xml:space="preserve">Community Optometry referrals </w:t>
            </w:r>
          </w:p>
        </w:tc>
        <w:tc>
          <w:tcPr>
            <w:tcW w:w="11372" w:type="dxa"/>
            <w:shd w:val="clear" w:color="auto" w:fill="FFFFFF" w:themeFill="background1"/>
          </w:tcPr>
          <w:p w:rsidR="00E35BC7" w:rsidRPr="00C5700B" w:rsidRDefault="00E35BC7" w:rsidP="00C5700B">
            <w:pPr>
              <w:spacing w:line="276" w:lineRule="auto"/>
              <w:rPr>
                <w:rFonts w:cs="Arial"/>
                <w:b/>
                <w:szCs w:val="24"/>
              </w:rPr>
            </w:pPr>
            <w:r w:rsidRPr="00C5700B">
              <w:rPr>
                <w:rFonts w:cs="Arial"/>
                <w:szCs w:val="24"/>
              </w:rPr>
              <w:t>Routine referrals – suspended.  Urgent/very urgent – through current processes (via GP or straight to hospital.</w:t>
            </w:r>
            <w:r w:rsidR="00510C2C" w:rsidRPr="00C5700B">
              <w:rPr>
                <w:rFonts w:cs="Arial"/>
                <w:szCs w:val="24"/>
              </w:rPr>
              <w:t xml:space="preserve">  </w:t>
            </w:r>
            <w:r w:rsidRPr="00C5700B">
              <w:rPr>
                <w:rFonts w:cs="Arial"/>
                <w:szCs w:val="24"/>
              </w:rPr>
              <w:t>Patients asked to re-present if condition worsens/pandemic over</w:t>
            </w:r>
            <w:r w:rsidRPr="00C5700B">
              <w:rPr>
                <w:rFonts w:cs="Arial"/>
                <w:b/>
                <w:szCs w:val="24"/>
              </w:rPr>
              <w:t xml:space="preserve">.   </w:t>
            </w:r>
          </w:p>
        </w:tc>
      </w:tr>
      <w:tr w:rsidR="00E35BC7" w:rsidRPr="00C5700B" w:rsidTr="00510C2C">
        <w:tc>
          <w:tcPr>
            <w:tcW w:w="2802" w:type="dxa"/>
            <w:shd w:val="clear" w:color="auto" w:fill="FFFFFF" w:themeFill="background1"/>
          </w:tcPr>
          <w:p w:rsidR="00E35BC7" w:rsidRPr="00C5700B" w:rsidRDefault="00E35BC7" w:rsidP="00C5700B">
            <w:pPr>
              <w:spacing w:line="276" w:lineRule="auto"/>
              <w:rPr>
                <w:rFonts w:cs="Arial"/>
                <w:szCs w:val="24"/>
              </w:rPr>
            </w:pPr>
            <w:r w:rsidRPr="00C5700B">
              <w:rPr>
                <w:rFonts w:cs="Arial"/>
                <w:b/>
                <w:szCs w:val="24"/>
              </w:rPr>
              <w:t>Nuffield – York</w:t>
            </w:r>
            <w:r w:rsidRPr="00C5700B">
              <w:rPr>
                <w:rFonts w:cs="Arial"/>
                <w:b/>
                <w:szCs w:val="24"/>
              </w:rPr>
              <w:br/>
            </w:r>
          </w:p>
        </w:tc>
        <w:tc>
          <w:tcPr>
            <w:tcW w:w="11372" w:type="dxa"/>
            <w:shd w:val="clear" w:color="auto" w:fill="FFFFFF" w:themeFill="background1"/>
          </w:tcPr>
          <w:p w:rsidR="00E35BC7" w:rsidRPr="00C5700B" w:rsidRDefault="00E35BC7" w:rsidP="00C5700B">
            <w:pPr>
              <w:spacing w:line="276" w:lineRule="auto"/>
              <w:rPr>
                <w:rFonts w:cs="Arial"/>
                <w:b/>
                <w:szCs w:val="24"/>
              </w:rPr>
            </w:pPr>
            <w:r w:rsidRPr="00C5700B">
              <w:rPr>
                <w:rFonts w:cs="Arial"/>
                <w:szCs w:val="24"/>
              </w:rPr>
              <w:t>All Orthopaedic surgery ceased as of 23</w:t>
            </w:r>
            <w:r w:rsidRPr="00C5700B">
              <w:rPr>
                <w:rFonts w:cs="Arial"/>
                <w:szCs w:val="24"/>
                <w:vertAlign w:val="superscript"/>
              </w:rPr>
              <w:t>rd</w:t>
            </w:r>
            <w:r w:rsidRPr="00C5700B">
              <w:rPr>
                <w:rFonts w:cs="Arial"/>
                <w:szCs w:val="24"/>
              </w:rPr>
              <w:t xml:space="preserve"> March 2020.  </w:t>
            </w:r>
            <w:proofErr w:type="gramStart"/>
            <w:r w:rsidRPr="00C5700B">
              <w:rPr>
                <w:rFonts w:cs="Arial"/>
                <w:szCs w:val="24"/>
              </w:rPr>
              <w:t>e-RS</w:t>
            </w:r>
            <w:proofErr w:type="gramEnd"/>
            <w:r w:rsidRPr="00C5700B">
              <w:rPr>
                <w:rFonts w:cs="Arial"/>
                <w:szCs w:val="24"/>
              </w:rPr>
              <w:t xml:space="preserve"> clinics now closed with any remaining consultations being switched from F2F to telephone.  They are ramping down all hospital services so they are ready to support providers.</w:t>
            </w:r>
          </w:p>
        </w:tc>
      </w:tr>
      <w:tr w:rsidR="00E35BC7" w:rsidRPr="00C5700B" w:rsidTr="00510C2C">
        <w:tc>
          <w:tcPr>
            <w:tcW w:w="2802" w:type="dxa"/>
            <w:shd w:val="clear" w:color="auto" w:fill="FFFFFF" w:themeFill="background1"/>
          </w:tcPr>
          <w:p w:rsidR="00E35BC7" w:rsidRPr="00C5700B" w:rsidRDefault="00E35BC7" w:rsidP="00C5700B">
            <w:pPr>
              <w:spacing w:line="276" w:lineRule="auto"/>
              <w:rPr>
                <w:rFonts w:cs="Arial"/>
                <w:b/>
                <w:szCs w:val="24"/>
              </w:rPr>
            </w:pPr>
            <w:r w:rsidRPr="00C5700B">
              <w:rPr>
                <w:rFonts w:cs="Arial"/>
                <w:b/>
                <w:szCs w:val="24"/>
              </w:rPr>
              <w:t>Ramsay – York</w:t>
            </w:r>
          </w:p>
          <w:p w:rsidR="00E35BC7" w:rsidRPr="00C5700B" w:rsidRDefault="00E35BC7" w:rsidP="00C5700B">
            <w:pPr>
              <w:spacing w:line="276" w:lineRule="auto"/>
              <w:rPr>
                <w:rFonts w:cs="Arial"/>
                <w:szCs w:val="24"/>
              </w:rPr>
            </w:pPr>
          </w:p>
        </w:tc>
        <w:tc>
          <w:tcPr>
            <w:tcW w:w="11372" w:type="dxa"/>
            <w:shd w:val="clear" w:color="auto" w:fill="FFFFFF" w:themeFill="background1"/>
          </w:tcPr>
          <w:p w:rsidR="00E35BC7" w:rsidRPr="00C5700B" w:rsidRDefault="00E35BC7" w:rsidP="00C5700B">
            <w:pPr>
              <w:spacing w:line="276" w:lineRule="auto"/>
              <w:rPr>
                <w:rFonts w:cs="Arial"/>
                <w:b/>
                <w:szCs w:val="24"/>
              </w:rPr>
            </w:pPr>
            <w:r w:rsidRPr="00C5700B">
              <w:rPr>
                <w:rFonts w:cs="Arial"/>
                <w:szCs w:val="24"/>
              </w:rPr>
              <w:t>All activity ceased on 20</w:t>
            </w:r>
            <w:r w:rsidRPr="00C5700B">
              <w:rPr>
                <w:rFonts w:cs="Arial"/>
                <w:szCs w:val="24"/>
                <w:vertAlign w:val="superscript"/>
              </w:rPr>
              <w:t>th</w:t>
            </w:r>
            <w:r w:rsidRPr="00C5700B">
              <w:rPr>
                <w:rFonts w:cs="Arial"/>
                <w:szCs w:val="24"/>
              </w:rPr>
              <w:t xml:space="preserve"> March 2020</w:t>
            </w:r>
          </w:p>
        </w:tc>
      </w:tr>
      <w:tr w:rsidR="00E35BC7" w:rsidRPr="00C5700B" w:rsidTr="00510C2C">
        <w:tc>
          <w:tcPr>
            <w:tcW w:w="2802" w:type="dxa"/>
            <w:shd w:val="clear" w:color="auto" w:fill="FFFFFF" w:themeFill="background1"/>
          </w:tcPr>
          <w:p w:rsidR="00E35BC7" w:rsidRPr="00C5700B" w:rsidRDefault="00B14898" w:rsidP="00C5700B">
            <w:pPr>
              <w:spacing w:line="276" w:lineRule="auto"/>
              <w:rPr>
                <w:rFonts w:cs="Arial"/>
                <w:szCs w:val="24"/>
              </w:rPr>
            </w:pPr>
            <w:r w:rsidRPr="00C5700B">
              <w:rPr>
                <w:rFonts w:cs="Arial"/>
                <w:b/>
                <w:szCs w:val="24"/>
              </w:rPr>
              <w:t>HUTHT</w:t>
            </w:r>
            <w:r w:rsidR="00E35BC7" w:rsidRPr="00C5700B">
              <w:rPr>
                <w:rFonts w:cs="Arial"/>
                <w:b/>
                <w:szCs w:val="24"/>
              </w:rPr>
              <w:br/>
            </w:r>
          </w:p>
        </w:tc>
        <w:tc>
          <w:tcPr>
            <w:tcW w:w="11372" w:type="dxa"/>
            <w:shd w:val="clear" w:color="auto" w:fill="FFFFFF" w:themeFill="background1"/>
          </w:tcPr>
          <w:p w:rsidR="00E35BC7" w:rsidRPr="00C5700B" w:rsidRDefault="0071009C" w:rsidP="00C5700B">
            <w:pPr>
              <w:spacing w:line="276" w:lineRule="auto"/>
              <w:rPr>
                <w:rFonts w:cs="Arial"/>
                <w:szCs w:val="24"/>
              </w:rPr>
            </w:pPr>
            <w:r w:rsidRPr="00C5700B">
              <w:rPr>
                <w:rFonts w:cs="Arial"/>
                <w:szCs w:val="24"/>
              </w:rPr>
              <w:t>OP F2F clinics suspended for 3 months</w:t>
            </w:r>
            <w:r w:rsidR="00B14898" w:rsidRPr="00C5700B">
              <w:rPr>
                <w:rFonts w:cs="Arial"/>
                <w:szCs w:val="24"/>
              </w:rPr>
              <w:t>.</w:t>
            </w:r>
          </w:p>
          <w:p w:rsidR="0071009C" w:rsidRPr="00C5700B" w:rsidRDefault="0071009C" w:rsidP="00C5700B">
            <w:pPr>
              <w:spacing w:line="276" w:lineRule="auto"/>
              <w:rPr>
                <w:rFonts w:cs="Arial"/>
                <w:szCs w:val="24"/>
              </w:rPr>
            </w:pPr>
            <w:r w:rsidRPr="00C5700B">
              <w:rPr>
                <w:rFonts w:cs="Arial"/>
                <w:szCs w:val="24"/>
              </w:rPr>
              <w:t>Referrals – Routine &amp; Urgent - accepting referrals into a RAS for processing.</w:t>
            </w:r>
          </w:p>
          <w:p w:rsidR="0071009C" w:rsidRPr="00C5700B" w:rsidRDefault="0071009C" w:rsidP="00C5700B">
            <w:pPr>
              <w:spacing w:line="276" w:lineRule="auto"/>
              <w:rPr>
                <w:rFonts w:cs="Arial"/>
                <w:szCs w:val="24"/>
              </w:rPr>
            </w:pPr>
            <w:r w:rsidRPr="00C5700B">
              <w:rPr>
                <w:rFonts w:cs="Arial"/>
                <w:szCs w:val="24"/>
              </w:rPr>
              <w:t>Diagnostics – walk in (suspended); Referrals – routine (accept but not booking for 12w); Urgent (appoint dependent on capacity)</w:t>
            </w:r>
          </w:p>
        </w:tc>
      </w:tr>
      <w:tr w:rsidR="00E35BC7" w:rsidRPr="00C5700B" w:rsidTr="00510C2C">
        <w:tc>
          <w:tcPr>
            <w:tcW w:w="2802" w:type="dxa"/>
            <w:shd w:val="clear" w:color="auto" w:fill="FFFFFF" w:themeFill="background1"/>
          </w:tcPr>
          <w:p w:rsidR="00E35BC7" w:rsidRPr="00C5700B" w:rsidRDefault="00E35BC7" w:rsidP="00C5700B">
            <w:pPr>
              <w:spacing w:line="276" w:lineRule="auto"/>
              <w:rPr>
                <w:rFonts w:cs="Arial"/>
                <w:b/>
                <w:szCs w:val="24"/>
              </w:rPr>
            </w:pPr>
            <w:r w:rsidRPr="00C5700B">
              <w:rPr>
                <w:rFonts w:cs="Arial"/>
                <w:b/>
                <w:szCs w:val="24"/>
              </w:rPr>
              <w:t>NLAG</w:t>
            </w:r>
          </w:p>
          <w:p w:rsidR="00E35BC7" w:rsidRPr="00C5700B" w:rsidRDefault="00E35BC7" w:rsidP="00C5700B">
            <w:pPr>
              <w:pStyle w:val="wordsection1"/>
              <w:spacing w:line="276" w:lineRule="auto"/>
              <w:rPr>
                <w:rFonts w:ascii="Arial" w:hAnsi="Arial" w:cs="Arial"/>
              </w:rPr>
            </w:pPr>
          </w:p>
        </w:tc>
        <w:tc>
          <w:tcPr>
            <w:tcW w:w="11372" w:type="dxa"/>
            <w:shd w:val="clear" w:color="auto" w:fill="FFFFFF" w:themeFill="background1"/>
          </w:tcPr>
          <w:p w:rsidR="0071009C" w:rsidRPr="00C5700B" w:rsidRDefault="0071009C" w:rsidP="00C5700B">
            <w:pPr>
              <w:pStyle w:val="wordsection1"/>
              <w:spacing w:line="276" w:lineRule="auto"/>
              <w:rPr>
                <w:rFonts w:ascii="Arial" w:hAnsi="Arial" w:cs="Arial"/>
              </w:rPr>
            </w:pPr>
            <w:r w:rsidRPr="00C5700B">
              <w:rPr>
                <w:rFonts w:ascii="Arial" w:hAnsi="Arial" w:cs="Arial"/>
                <w:lang w:eastAsia="en-US"/>
              </w:rPr>
              <w:t xml:space="preserve">OP F2F clinics suspended for 3 months.  </w:t>
            </w:r>
            <w:r w:rsidR="00510C2C" w:rsidRPr="00C5700B">
              <w:rPr>
                <w:rFonts w:ascii="Arial" w:hAnsi="Arial" w:cs="Arial"/>
              </w:rPr>
              <w:t xml:space="preserve"> </w:t>
            </w:r>
          </w:p>
          <w:p w:rsidR="0071009C" w:rsidRPr="00C5700B" w:rsidRDefault="0071009C" w:rsidP="00C5700B">
            <w:pPr>
              <w:pStyle w:val="wordsection1"/>
              <w:spacing w:line="276" w:lineRule="auto"/>
              <w:rPr>
                <w:rFonts w:ascii="Arial" w:hAnsi="Arial" w:cs="Arial"/>
              </w:rPr>
            </w:pPr>
            <w:r w:rsidRPr="00C5700B">
              <w:rPr>
                <w:rFonts w:ascii="Arial" w:hAnsi="Arial" w:cs="Arial"/>
              </w:rPr>
              <w:t xml:space="preserve">Referrals – routine – suspended.   </w:t>
            </w:r>
            <w:proofErr w:type="spellStart"/>
            <w:r w:rsidRPr="00C5700B">
              <w:rPr>
                <w:rFonts w:ascii="Arial" w:hAnsi="Arial" w:cs="Arial"/>
              </w:rPr>
              <w:t>Urgents</w:t>
            </w:r>
            <w:proofErr w:type="spellEnd"/>
            <w:r w:rsidRPr="00C5700B">
              <w:rPr>
                <w:rFonts w:ascii="Arial" w:hAnsi="Arial" w:cs="Arial"/>
              </w:rPr>
              <w:t>/2WW – submitted to a RAS for review.</w:t>
            </w:r>
          </w:p>
          <w:p w:rsidR="00E35BC7" w:rsidRPr="00C5700B" w:rsidRDefault="0071009C" w:rsidP="00C5700B">
            <w:pPr>
              <w:pStyle w:val="wordsection1"/>
              <w:spacing w:line="276" w:lineRule="auto"/>
              <w:rPr>
                <w:rFonts w:ascii="Arial" w:hAnsi="Arial" w:cs="Arial"/>
              </w:rPr>
            </w:pPr>
            <w:r w:rsidRPr="00C5700B">
              <w:rPr>
                <w:rFonts w:ascii="Arial" w:hAnsi="Arial" w:cs="Arial"/>
              </w:rPr>
              <w:t>Advice &amp; Guidance available.</w:t>
            </w:r>
          </w:p>
          <w:p w:rsidR="0071009C" w:rsidRPr="00C5700B" w:rsidRDefault="0071009C" w:rsidP="00C5700B">
            <w:pPr>
              <w:pStyle w:val="wordsection1"/>
              <w:spacing w:line="276" w:lineRule="auto"/>
              <w:rPr>
                <w:rFonts w:ascii="Arial" w:hAnsi="Arial" w:cs="Arial"/>
                <w:b/>
              </w:rPr>
            </w:pPr>
            <w:r w:rsidRPr="00C5700B">
              <w:rPr>
                <w:rFonts w:ascii="Arial" w:hAnsi="Arial" w:cs="Arial"/>
              </w:rPr>
              <w:t>No information on diagnostics referrals received.</w:t>
            </w:r>
          </w:p>
        </w:tc>
      </w:tr>
      <w:tr w:rsidR="00E35BC7" w:rsidRPr="00C5700B" w:rsidTr="00510C2C">
        <w:tc>
          <w:tcPr>
            <w:tcW w:w="2802" w:type="dxa"/>
            <w:shd w:val="clear" w:color="auto" w:fill="FFFFFF" w:themeFill="background1"/>
          </w:tcPr>
          <w:p w:rsidR="00E35BC7" w:rsidRPr="00C5700B" w:rsidRDefault="00E35BC7" w:rsidP="00C5700B">
            <w:pPr>
              <w:spacing w:line="276" w:lineRule="auto"/>
              <w:rPr>
                <w:rFonts w:cs="Arial"/>
                <w:b/>
                <w:szCs w:val="24"/>
              </w:rPr>
            </w:pPr>
            <w:r w:rsidRPr="00C5700B">
              <w:rPr>
                <w:rFonts w:cs="Arial"/>
                <w:b/>
                <w:szCs w:val="24"/>
              </w:rPr>
              <w:t>Marie Stopes (Vasectomy Services)</w:t>
            </w:r>
          </w:p>
        </w:tc>
        <w:tc>
          <w:tcPr>
            <w:tcW w:w="11372" w:type="dxa"/>
            <w:shd w:val="clear" w:color="auto" w:fill="FFFFFF" w:themeFill="background1"/>
          </w:tcPr>
          <w:p w:rsidR="00E35BC7" w:rsidRPr="00C5700B" w:rsidRDefault="00E35BC7" w:rsidP="00C5700B">
            <w:pPr>
              <w:pStyle w:val="wordsection1"/>
              <w:spacing w:line="276" w:lineRule="auto"/>
              <w:rPr>
                <w:rFonts w:ascii="Arial" w:hAnsi="Arial" w:cs="Arial"/>
              </w:rPr>
            </w:pPr>
            <w:r w:rsidRPr="00C5700B">
              <w:rPr>
                <w:rFonts w:ascii="Arial" w:hAnsi="Arial" w:cs="Arial"/>
              </w:rPr>
              <w:t>Marie Stopes UK has cancelled its vasectomy lists for</w:t>
            </w:r>
            <w:r w:rsidR="00510C2C" w:rsidRPr="00C5700B">
              <w:rPr>
                <w:rFonts w:ascii="Arial" w:hAnsi="Arial" w:cs="Arial"/>
              </w:rPr>
              <w:t xml:space="preserve"> at least the next three weeks.</w:t>
            </w:r>
          </w:p>
        </w:tc>
      </w:tr>
      <w:tr w:rsidR="00E35BC7" w:rsidRPr="00C5700B" w:rsidTr="00510C2C">
        <w:tc>
          <w:tcPr>
            <w:tcW w:w="2802" w:type="dxa"/>
            <w:shd w:val="clear" w:color="auto" w:fill="FFFFFF" w:themeFill="background1"/>
          </w:tcPr>
          <w:p w:rsidR="00E35BC7" w:rsidRPr="00C5700B" w:rsidRDefault="00E35BC7" w:rsidP="00C5700B">
            <w:pPr>
              <w:spacing w:line="276" w:lineRule="auto"/>
              <w:rPr>
                <w:rFonts w:cs="Arial"/>
                <w:b/>
                <w:szCs w:val="24"/>
              </w:rPr>
            </w:pPr>
            <w:r w:rsidRPr="00C5700B">
              <w:rPr>
                <w:rFonts w:cs="Arial"/>
                <w:b/>
                <w:szCs w:val="24"/>
              </w:rPr>
              <w:t>Leeds</w:t>
            </w:r>
          </w:p>
          <w:p w:rsidR="00E35BC7" w:rsidRPr="00C5700B" w:rsidRDefault="00E35BC7" w:rsidP="00C5700B">
            <w:pPr>
              <w:spacing w:line="276" w:lineRule="auto"/>
              <w:rPr>
                <w:rFonts w:cs="Arial"/>
                <w:b/>
                <w:szCs w:val="24"/>
              </w:rPr>
            </w:pPr>
          </w:p>
        </w:tc>
        <w:tc>
          <w:tcPr>
            <w:tcW w:w="11372" w:type="dxa"/>
            <w:shd w:val="clear" w:color="auto" w:fill="FFFFFF" w:themeFill="background1"/>
          </w:tcPr>
          <w:p w:rsidR="00E04A89" w:rsidRPr="00C5700B" w:rsidRDefault="00E35BC7" w:rsidP="00C5700B">
            <w:pPr>
              <w:spacing w:line="276" w:lineRule="auto"/>
              <w:rPr>
                <w:rFonts w:cs="Arial"/>
                <w:szCs w:val="24"/>
              </w:rPr>
            </w:pPr>
            <w:r w:rsidRPr="00C5700B">
              <w:rPr>
                <w:rFonts w:cs="Arial"/>
                <w:szCs w:val="24"/>
              </w:rPr>
              <w:t xml:space="preserve">Closure of all elective services to new referrals, only urgent/threat to life/limb/serious deterioration to be referred - all to LTHT. </w:t>
            </w:r>
            <w:r w:rsidR="00510C2C" w:rsidRPr="00C5700B">
              <w:rPr>
                <w:rFonts w:cs="Arial"/>
                <w:szCs w:val="24"/>
              </w:rPr>
              <w:t xml:space="preserve">  </w:t>
            </w:r>
            <w:r w:rsidRPr="00C5700B">
              <w:rPr>
                <w:rFonts w:cs="Arial"/>
                <w:szCs w:val="24"/>
              </w:rPr>
              <w:t xml:space="preserve">2WW </w:t>
            </w:r>
            <w:r w:rsidR="00E04A89" w:rsidRPr="00C5700B">
              <w:rPr>
                <w:rFonts w:cs="Arial"/>
                <w:szCs w:val="24"/>
              </w:rPr>
              <w:t>referrals accepted but first patient contact will be phone call and not F2F</w:t>
            </w:r>
            <w:r w:rsidRPr="00C5700B">
              <w:rPr>
                <w:rFonts w:cs="Arial"/>
                <w:szCs w:val="24"/>
              </w:rPr>
              <w:t>.  Looking at how MSK can be delivered as a remote advice service.</w:t>
            </w:r>
          </w:p>
          <w:p w:rsidR="00E04A89" w:rsidRPr="00C5700B" w:rsidRDefault="00E04A89" w:rsidP="00C5700B">
            <w:pPr>
              <w:spacing w:line="276" w:lineRule="auto"/>
              <w:rPr>
                <w:rFonts w:cs="Arial"/>
                <w:szCs w:val="24"/>
              </w:rPr>
            </w:pPr>
            <w:r w:rsidRPr="00C5700B">
              <w:rPr>
                <w:rFonts w:cs="Arial"/>
                <w:szCs w:val="24"/>
              </w:rPr>
              <w:t>Diagnostics – GP Direct access and walk in Chest XR closed.  Urgent diagnostics available through urgent GP referral</w:t>
            </w:r>
          </w:p>
          <w:p w:rsidR="00E04A89" w:rsidRPr="00C5700B" w:rsidRDefault="00E04A89" w:rsidP="00C5700B">
            <w:pPr>
              <w:spacing w:line="276" w:lineRule="auto"/>
              <w:rPr>
                <w:rFonts w:cs="Arial"/>
                <w:szCs w:val="24"/>
              </w:rPr>
            </w:pPr>
            <w:r w:rsidRPr="00C5700B">
              <w:rPr>
                <w:rFonts w:cs="Arial"/>
                <w:szCs w:val="24"/>
              </w:rPr>
              <w:t>Routine referrals for cataracts also closed – urgent / acute through normal routes and will be seen.</w:t>
            </w:r>
          </w:p>
        </w:tc>
      </w:tr>
      <w:tr w:rsidR="00E35BC7" w:rsidRPr="00C5700B" w:rsidTr="00510C2C">
        <w:tc>
          <w:tcPr>
            <w:tcW w:w="2802" w:type="dxa"/>
            <w:shd w:val="clear" w:color="auto" w:fill="FFFFFF" w:themeFill="background1"/>
          </w:tcPr>
          <w:p w:rsidR="00E35BC7" w:rsidRPr="00C5700B" w:rsidRDefault="00E35BC7" w:rsidP="00C5700B">
            <w:pPr>
              <w:spacing w:line="276" w:lineRule="auto"/>
              <w:rPr>
                <w:rFonts w:cs="Arial"/>
                <w:b/>
                <w:szCs w:val="24"/>
              </w:rPr>
            </w:pPr>
            <w:r w:rsidRPr="00C5700B">
              <w:rPr>
                <w:rFonts w:cs="Arial"/>
                <w:b/>
                <w:szCs w:val="24"/>
              </w:rPr>
              <w:t>Calderdale</w:t>
            </w:r>
          </w:p>
          <w:p w:rsidR="00E35BC7" w:rsidRPr="00C5700B" w:rsidRDefault="00E35BC7" w:rsidP="00C5700B">
            <w:pPr>
              <w:spacing w:line="276" w:lineRule="auto"/>
              <w:rPr>
                <w:rFonts w:cs="Arial"/>
                <w:b/>
                <w:szCs w:val="24"/>
              </w:rPr>
            </w:pPr>
          </w:p>
        </w:tc>
        <w:tc>
          <w:tcPr>
            <w:tcW w:w="11372" w:type="dxa"/>
            <w:shd w:val="clear" w:color="auto" w:fill="FFFFFF" w:themeFill="background1"/>
          </w:tcPr>
          <w:p w:rsidR="00E35BC7" w:rsidRPr="00C5700B" w:rsidRDefault="00E35BC7" w:rsidP="00C5700B">
            <w:pPr>
              <w:spacing w:line="276" w:lineRule="auto"/>
              <w:rPr>
                <w:rFonts w:cs="Arial"/>
                <w:b/>
                <w:szCs w:val="24"/>
              </w:rPr>
            </w:pPr>
            <w:r w:rsidRPr="00C5700B">
              <w:rPr>
                <w:rFonts w:cs="Arial"/>
                <w:szCs w:val="24"/>
              </w:rPr>
              <w:t>Closed to routine elective referrals.  MSK services are going to be redistributed into PCNs to work as FCP for urgent patients.  Routine diagnostics also closed</w:t>
            </w:r>
          </w:p>
        </w:tc>
      </w:tr>
      <w:tr w:rsidR="00E35BC7" w:rsidRPr="00C5700B" w:rsidTr="00510C2C">
        <w:tc>
          <w:tcPr>
            <w:tcW w:w="2802" w:type="dxa"/>
            <w:shd w:val="clear" w:color="auto" w:fill="FFFFFF" w:themeFill="background1"/>
          </w:tcPr>
          <w:p w:rsidR="00E35BC7" w:rsidRPr="00C5700B" w:rsidRDefault="00E35BC7" w:rsidP="00C5700B">
            <w:pPr>
              <w:spacing w:line="276" w:lineRule="auto"/>
              <w:rPr>
                <w:rFonts w:cs="Arial"/>
                <w:szCs w:val="24"/>
              </w:rPr>
            </w:pPr>
            <w:r w:rsidRPr="00C5700B">
              <w:rPr>
                <w:rFonts w:cs="Arial"/>
                <w:b/>
                <w:szCs w:val="24"/>
              </w:rPr>
              <w:t xml:space="preserve">Airedale, </w:t>
            </w:r>
            <w:proofErr w:type="spellStart"/>
            <w:r w:rsidRPr="00C5700B">
              <w:rPr>
                <w:rFonts w:cs="Arial"/>
                <w:b/>
                <w:szCs w:val="24"/>
              </w:rPr>
              <w:t>Wharfdale</w:t>
            </w:r>
            <w:proofErr w:type="spellEnd"/>
            <w:r w:rsidRPr="00C5700B">
              <w:rPr>
                <w:rFonts w:cs="Arial"/>
                <w:b/>
                <w:szCs w:val="24"/>
              </w:rPr>
              <w:t xml:space="preserve"> and Craven</w:t>
            </w:r>
          </w:p>
        </w:tc>
        <w:tc>
          <w:tcPr>
            <w:tcW w:w="11372" w:type="dxa"/>
            <w:shd w:val="clear" w:color="auto" w:fill="FFFFFF" w:themeFill="background1"/>
          </w:tcPr>
          <w:p w:rsidR="00E35BC7" w:rsidRPr="00C5700B" w:rsidRDefault="00E35BC7" w:rsidP="00C5700B">
            <w:pPr>
              <w:spacing w:line="276" w:lineRule="auto"/>
              <w:rPr>
                <w:rFonts w:cs="Arial"/>
                <w:szCs w:val="24"/>
              </w:rPr>
            </w:pPr>
            <w:r w:rsidRPr="00C5700B">
              <w:rPr>
                <w:rFonts w:cs="Arial"/>
                <w:szCs w:val="24"/>
              </w:rPr>
              <w:t>Closed to routine elective referrals.</w:t>
            </w:r>
          </w:p>
          <w:p w:rsidR="00E35BC7" w:rsidRPr="00C5700B" w:rsidRDefault="00E35BC7" w:rsidP="00C5700B">
            <w:pPr>
              <w:spacing w:line="276" w:lineRule="auto"/>
              <w:rPr>
                <w:rFonts w:cs="Arial"/>
                <w:b/>
                <w:szCs w:val="24"/>
              </w:rPr>
            </w:pPr>
            <w:r w:rsidRPr="00C5700B">
              <w:rPr>
                <w:rFonts w:cs="Arial"/>
                <w:szCs w:val="24"/>
              </w:rPr>
              <w:t>Urgent and 2WW open</w:t>
            </w:r>
          </w:p>
        </w:tc>
      </w:tr>
      <w:tr w:rsidR="00E35BC7" w:rsidRPr="00C5700B" w:rsidTr="00510C2C">
        <w:tc>
          <w:tcPr>
            <w:tcW w:w="2802" w:type="dxa"/>
            <w:shd w:val="clear" w:color="auto" w:fill="FFFFFF" w:themeFill="background1"/>
          </w:tcPr>
          <w:p w:rsidR="00E35BC7" w:rsidRPr="00C5700B" w:rsidRDefault="00E35BC7" w:rsidP="00C5700B">
            <w:pPr>
              <w:spacing w:line="276" w:lineRule="auto"/>
              <w:rPr>
                <w:rFonts w:cs="Arial"/>
                <w:b/>
                <w:szCs w:val="24"/>
              </w:rPr>
            </w:pPr>
            <w:r w:rsidRPr="00C5700B">
              <w:rPr>
                <w:rFonts w:cs="Arial"/>
                <w:b/>
                <w:szCs w:val="24"/>
              </w:rPr>
              <w:t xml:space="preserve">Spa </w:t>
            </w:r>
            <w:proofErr w:type="spellStart"/>
            <w:r w:rsidRPr="00C5700B">
              <w:rPr>
                <w:rFonts w:cs="Arial"/>
                <w:b/>
                <w:szCs w:val="24"/>
              </w:rPr>
              <w:t>Medica</w:t>
            </w:r>
            <w:proofErr w:type="spellEnd"/>
          </w:p>
          <w:p w:rsidR="00E35BC7" w:rsidRPr="00C5700B" w:rsidRDefault="00E35BC7" w:rsidP="00C5700B">
            <w:pPr>
              <w:spacing w:line="276" w:lineRule="auto"/>
              <w:rPr>
                <w:rFonts w:cs="Arial"/>
                <w:b/>
                <w:szCs w:val="24"/>
              </w:rPr>
            </w:pPr>
          </w:p>
        </w:tc>
        <w:tc>
          <w:tcPr>
            <w:tcW w:w="11372" w:type="dxa"/>
            <w:shd w:val="clear" w:color="auto" w:fill="FFFFFF" w:themeFill="background1"/>
          </w:tcPr>
          <w:p w:rsidR="00E35BC7" w:rsidRPr="00C5700B" w:rsidRDefault="00E35BC7" w:rsidP="00C5700B">
            <w:pPr>
              <w:spacing w:line="276" w:lineRule="auto"/>
              <w:rPr>
                <w:rFonts w:cs="Arial"/>
                <w:b/>
                <w:szCs w:val="24"/>
              </w:rPr>
            </w:pPr>
            <w:r w:rsidRPr="00C5700B">
              <w:rPr>
                <w:rFonts w:cs="Arial"/>
                <w:szCs w:val="24"/>
              </w:rPr>
              <w:t>Currently winding down elective surgeries to achieve the shift to providing urgent Acute Ophthalmology</w:t>
            </w:r>
          </w:p>
        </w:tc>
      </w:tr>
      <w:tr w:rsidR="00E35BC7" w:rsidRPr="00C5700B" w:rsidTr="00510C2C">
        <w:tc>
          <w:tcPr>
            <w:tcW w:w="2802" w:type="dxa"/>
            <w:shd w:val="clear" w:color="auto" w:fill="FFFFFF" w:themeFill="background1"/>
          </w:tcPr>
          <w:p w:rsidR="00E35BC7" w:rsidRPr="00C5700B" w:rsidRDefault="00E35BC7" w:rsidP="00C5700B">
            <w:pPr>
              <w:spacing w:line="276" w:lineRule="auto"/>
              <w:rPr>
                <w:rFonts w:cs="Arial"/>
                <w:b/>
                <w:szCs w:val="24"/>
              </w:rPr>
            </w:pPr>
            <w:r w:rsidRPr="00C5700B">
              <w:rPr>
                <w:rFonts w:cs="Arial"/>
                <w:b/>
                <w:szCs w:val="24"/>
              </w:rPr>
              <w:t xml:space="preserve">New </w:t>
            </w:r>
            <w:proofErr w:type="spellStart"/>
            <w:r w:rsidRPr="00C5700B">
              <w:rPr>
                <w:rFonts w:cs="Arial"/>
                <w:b/>
                <w:szCs w:val="24"/>
              </w:rPr>
              <w:t>Medica</w:t>
            </w:r>
            <w:proofErr w:type="spellEnd"/>
          </w:p>
          <w:p w:rsidR="00E35BC7" w:rsidRPr="00C5700B" w:rsidRDefault="00E35BC7" w:rsidP="00C5700B">
            <w:pPr>
              <w:spacing w:line="276" w:lineRule="auto"/>
              <w:rPr>
                <w:rFonts w:cs="Arial"/>
                <w:b/>
                <w:szCs w:val="24"/>
              </w:rPr>
            </w:pPr>
          </w:p>
        </w:tc>
        <w:tc>
          <w:tcPr>
            <w:tcW w:w="11372" w:type="dxa"/>
            <w:shd w:val="clear" w:color="auto" w:fill="FFFFFF" w:themeFill="background1"/>
          </w:tcPr>
          <w:p w:rsidR="00E35BC7" w:rsidRPr="00C5700B" w:rsidRDefault="00E35BC7" w:rsidP="00C5700B">
            <w:pPr>
              <w:spacing w:line="276" w:lineRule="auto"/>
              <w:rPr>
                <w:rFonts w:cs="Arial"/>
                <w:b/>
                <w:szCs w:val="24"/>
              </w:rPr>
            </w:pPr>
            <w:r w:rsidRPr="00C5700B">
              <w:rPr>
                <w:rFonts w:cs="Arial"/>
                <w:color w:val="212121"/>
                <w:szCs w:val="24"/>
                <w:lang w:val="en-US"/>
              </w:rPr>
              <w:t>All patients who are due an appointment for consultation, diagnostics or treatment will be reviewed then contacted and their appointment deferred</w:t>
            </w:r>
          </w:p>
        </w:tc>
      </w:tr>
      <w:tr w:rsidR="00E35BC7" w:rsidRPr="00C5700B" w:rsidTr="00510C2C">
        <w:tc>
          <w:tcPr>
            <w:tcW w:w="2802" w:type="dxa"/>
            <w:shd w:val="clear" w:color="auto" w:fill="FFFFFF" w:themeFill="background1"/>
          </w:tcPr>
          <w:p w:rsidR="00E35BC7" w:rsidRPr="00C5700B" w:rsidRDefault="00E35BC7" w:rsidP="00C5700B">
            <w:pPr>
              <w:spacing w:line="276" w:lineRule="auto"/>
              <w:rPr>
                <w:rFonts w:cs="Arial"/>
                <w:b/>
                <w:szCs w:val="24"/>
              </w:rPr>
            </w:pPr>
            <w:r w:rsidRPr="00C5700B">
              <w:rPr>
                <w:rFonts w:cs="Arial"/>
                <w:b/>
                <w:szCs w:val="24"/>
              </w:rPr>
              <w:t>HBS</w:t>
            </w:r>
          </w:p>
          <w:p w:rsidR="00E35BC7" w:rsidRPr="00C5700B" w:rsidRDefault="00E35BC7" w:rsidP="00C5700B">
            <w:pPr>
              <w:spacing w:line="276" w:lineRule="auto"/>
              <w:rPr>
                <w:rFonts w:cs="Arial"/>
                <w:szCs w:val="24"/>
              </w:rPr>
            </w:pPr>
          </w:p>
        </w:tc>
        <w:tc>
          <w:tcPr>
            <w:tcW w:w="11372" w:type="dxa"/>
            <w:shd w:val="clear" w:color="auto" w:fill="FFFFFF" w:themeFill="background1"/>
          </w:tcPr>
          <w:p w:rsidR="00E35BC7" w:rsidRPr="00C5700B" w:rsidRDefault="00E35BC7" w:rsidP="00C5700B">
            <w:pPr>
              <w:spacing w:line="276" w:lineRule="auto"/>
              <w:rPr>
                <w:rFonts w:cs="Arial"/>
                <w:b/>
                <w:szCs w:val="24"/>
              </w:rPr>
            </w:pPr>
            <w:r w:rsidRPr="00C5700B">
              <w:rPr>
                <w:rFonts w:cs="Arial"/>
                <w:szCs w:val="24"/>
              </w:rPr>
              <w:t xml:space="preserve">Concentrating on working with YTHFT to see how they can support urgent treatment processes </w:t>
            </w:r>
          </w:p>
        </w:tc>
      </w:tr>
    </w:tbl>
    <w:p w:rsidR="00201C05" w:rsidRPr="00C5700B" w:rsidRDefault="00201C05" w:rsidP="00C5700B">
      <w:pPr>
        <w:rPr>
          <w:rFonts w:cs="Arial"/>
          <w:szCs w:val="24"/>
        </w:rPr>
      </w:pPr>
    </w:p>
    <w:p w:rsidR="00123CA8" w:rsidRPr="00C5700B" w:rsidRDefault="00123CA8" w:rsidP="00C5700B">
      <w:pPr>
        <w:ind w:left="-142"/>
        <w:rPr>
          <w:rFonts w:cs="Arial"/>
          <w:b/>
          <w:szCs w:val="24"/>
        </w:rPr>
      </w:pPr>
      <w:r w:rsidRPr="00C5700B">
        <w:rPr>
          <w:rFonts w:cs="Arial"/>
          <w:b/>
          <w:szCs w:val="24"/>
        </w:rPr>
        <w:t>Updates</w:t>
      </w:r>
    </w:p>
    <w:tbl>
      <w:tblPr>
        <w:tblStyle w:val="TableGrid"/>
        <w:tblW w:w="0" w:type="auto"/>
        <w:tblLook w:val="04A0" w:firstRow="1" w:lastRow="0" w:firstColumn="1" w:lastColumn="0" w:noHBand="0" w:noVBand="1"/>
      </w:tblPr>
      <w:tblGrid>
        <w:gridCol w:w="2518"/>
        <w:gridCol w:w="11656"/>
      </w:tblGrid>
      <w:tr w:rsidR="00123CA8" w:rsidRPr="00C5700B" w:rsidTr="00123CA8">
        <w:tc>
          <w:tcPr>
            <w:tcW w:w="2518" w:type="dxa"/>
          </w:tcPr>
          <w:p w:rsidR="00123CA8" w:rsidRPr="00C5700B" w:rsidRDefault="00123CA8" w:rsidP="00C5700B">
            <w:pPr>
              <w:spacing w:line="276" w:lineRule="auto"/>
              <w:rPr>
                <w:rFonts w:cs="Arial"/>
                <w:szCs w:val="24"/>
              </w:rPr>
            </w:pPr>
            <w:r w:rsidRPr="00C5700B">
              <w:rPr>
                <w:rFonts w:cs="Arial"/>
                <w:szCs w:val="24"/>
              </w:rPr>
              <w:t>2</w:t>
            </w:r>
            <w:r w:rsidR="00E34495" w:rsidRPr="00C5700B">
              <w:rPr>
                <w:rFonts w:cs="Arial"/>
                <w:szCs w:val="24"/>
              </w:rPr>
              <w:t>7</w:t>
            </w:r>
            <w:r w:rsidRPr="00C5700B">
              <w:rPr>
                <w:rFonts w:cs="Arial"/>
                <w:szCs w:val="24"/>
              </w:rPr>
              <w:t>.03.30</w:t>
            </w:r>
            <w:r w:rsidR="00407465" w:rsidRPr="00C5700B">
              <w:rPr>
                <w:rFonts w:cs="Arial"/>
                <w:szCs w:val="24"/>
              </w:rPr>
              <w:t xml:space="preserve"> (v2)</w:t>
            </w:r>
          </w:p>
        </w:tc>
        <w:tc>
          <w:tcPr>
            <w:tcW w:w="11656" w:type="dxa"/>
          </w:tcPr>
          <w:p w:rsidR="00123CA8" w:rsidRPr="00C5700B" w:rsidRDefault="00E34495" w:rsidP="00C5700B">
            <w:pPr>
              <w:spacing w:line="276" w:lineRule="auto"/>
              <w:rPr>
                <w:rFonts w:cs="Arial"/>
                <w:szCs w:val="24"/>
              </w:rPr>
            </w:pPr>
            <w:r w:rsidRPr="00C5700B">
              <w:rPr>
                <w:rFonts w:cs="Arial"/>
                <w:szCs w:val="24"/>
              </w:rPr>
              <w:t xml:space="preserve">Addition of </w:t>
            </w:r>
            <w:r w:rsidR="00123CA8" w:rsidRPr="00C5700B">
              <w:rPr>
                <w:rFonts w:cs="Arial"/>
                <w:szCs w:val="24"/>
              </w:rPr>
              <w:t xml:space="preserve"> information on Ramsay, York; </w:t>
            </w:r>
            <w:proofErr w:type="spellStart"/>
            <w:r w:rsidR="00123CA8" w:rsidRPr="00C5700B">
              <w:rPr>
                <w:rFonts w:cs="Arial"/>
                <w:szCs w:val="24"/>
              </w:rPr>
              <w:t>SpaM</w:t>
            </w:r>
            <w:r w:rsidR="003F5E40" w:rsidRPr="00C5700B">
              <w:rPr>
                <w:rFonts w:cs="Arial"/>
                <w:szCs w:val="24"/>
              </w:rPr>
              <w:t>edica</w:t>
            </w:r>
            <w:proofErr w:type="spellEnd"/>
            <w:r w:rsidR="003F5E40" w:rsidRPr="00C5700B">
              <w:rPr>
                <w:rFonts w:cs="Arial"/>
                <w:szCs w:val="24"/>
              </w:rPr>
              <w:t xml:space="preserve">; </w:t>
            </w:r>
            <w:proofErr w:type="spellStart"/>
            <w:r w:rsidR="00123CA8" w:rsidRPr="00C5700B">
              <w:rPr>
                <w:rFonts w:cs="Arial"/>
                <w:szCs w:val="24"/>
              </w:rPr>
              <w:t>Newmedica</w:t>
            </w:r>
            <w:proofErr w:type="spellEnd"/>
            <w:r w:rsidRPr="00C5700B">
              <w:rPr>
                <w:rFonts w:cs="Arial"/>
                <w:szCs w:val="24"/>
              </w:rPr>
              <w:t xml:space="preserve">; </w:t>
            </w:r>
            <w:r w:rsidR="003F5E40" w:rsidRPr="00C5700B">
              <w:rPr>
                <w:rFonts w:cs="Arial"/>
                <w:szCs w:val="24"/>
              </w:rPr>
              <w:t>HBS</w:t>
            </w:r>
            <w:r w:rsidRPr="00C5700B">
              <w:rPr>
                <w:rFonts w:cs="Arial"/>
                <w:szCs w:val="24"/>
              </w:rPr>
              <w:t xml:space="preserve"> and Marie Stopes</w:t>
            </w:r>
          </w:p>
          <w:p w:rsidR="00123CA8" w:rsidRPr="00C5700B" w:rsidRDefault="00123CA8" w:rsidP="00C5700B">
            <w:pPr>
              <w:spacing w:line="276" w:lineRule="auto"/>
              <w:rPr>
                <w:rFonts w:cs="Arial"/>
                <w:szCs w:val="24"/>
              </w:rPr>
            </w:pPr>
            <w:r w:rsidRPr="00C5700B">
              <w:rPr>
                <w:rFonts w:cs="Arial"/>
                <w:szCs w:val="24"/>
              </w:rPr>
              <w:t>Updated information on NLAG &amp; NL</w:t>
            </w:r>
          </w:p>
        </w:tc>
      </w:tr>
      <w:tr w:rsidR="005E763D" w:rsidRPr="00C5700B" w:rsidTr="00123CA8">
        <w:tc>
          <w:tcPr>
            <w:tcW w:w="2518" w:type="dxa"/>
          </w:tcPr>
          <w:p w:rsidR="005E763D" w:rsidRPr="00C5700B" w:rsidRDefault="005E763D" w:rsidP="00C5700B">
            <w:pPr>
              <w:spacing w:line="276" w:lineRule="auto"/>
              <w:rPr>
                <w:rFonts w:cs="Arial"/>
                <w:szCs w:val="24"/>
              </w:rPr>
            </w:pPr>
            <w:r w:rsidRPr="00C5700B">
              <w:rPr>
                <w:rFonts w:cs="Arial"/>
                <w:szCs w:val="24"/>
              </w:rPr>
              <w:t>30.03.20</w:t>
            </w:r>
            <w:r w:rsidR="00407465" w:rsidRPr="00C5700B">
              <w:rPr>
                <w:rFonts w:cs="Arial"/>
                <w:szCs w:val="24"/>
              </w:rPr>
              <w:t xml:space="preserve"> (v3)</w:t>
            </w:r>
          </w:p>
        </w:tc>
        <w:tc>
          <w:tcPr>
            <w:tcW w:w="11656" w:type="dxa"/>
          </w:tcPr>
          <w:p w:rsidR="005E763D" w:rsidRPr="00C5700B" w:rsidRDefault="00B84052" w:rsidP="00C5700B">
            <w:pPr>
              <w:spacing w:line="276" w:lineRule="auto"/>
              <w:rPr>
                <w:rFonts w:cs="Arial"/>
                <w:szCs w:val="24"/>
              </w:rPr>
            </w:pPr>
            <w:r w:rsidRPr="00C5700B">
              <w:rPr>
                <w:rFonts w:cs="Arial"/>
                <w:szCs w:val="24"/>
              </w:rPr>
              <w:t>Updated information on NLAG, HUTHT and Leeds</w:t>
            </w:r>
          </w:p>
        </w:tc>
      </w:tr>
    </w:tbl>
    <w:p w:rsidR="00201C05" w:rsidRDefault="00201C05" w:rsidP="0089597F"/>
    <w:p w:rsidR="00201C05" w:rsidRDefault="00201C05" w:rsidP="0089597F"/>
    <w:sectPr w:rsidR="00201C05" w:rsidSect="005677DB">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66" w:rsidRDefault="005A7E66" w:rsidP="00757CFC">
      <w:pPr>
        <w:spacing w:after="0" w:line="240" w:lineRule="auto"/>
      </w:pPr>
      <w:r>
        <w:separator/>
      </w:r>
    </w:p>
  </w:endnote>
  <w:endnote w:type="continuationSeparator" w:id="0">
    <w:p w:rsidR="005A7E66" w:rsidRDefault="005A7E66" w:rsidP="0075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0B" w:rsidRDefault="00C5700B">
    <w:pPr>
      <w:pStyle w:val="Footer"/>
    </w:pPr>
    <w:r>
      <w:t>Published 270320 – Updated 300320</w:t>
    </w:r>
    <w:r>
      <w:tab/>
    </w:r>
    <w:r>
      <w:tab/>
    </w:r>
    <w:r>
      <w:tab/>
    </w:r>
    <w:r>
      <w:tab/>
    </w:r>
    <w:r>
      <w:tab/>
    </w:r>
    <w:r>
      <w:tab/>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66" w:rsidRDefault="005A7E66" w:rsidP="00757CFC">
      <w:pPr>
        <w:spacing w:after="0" w:line="240" w:lineRule="auto"/>
      </w:pPr>
      <w:r>
        <w:separator/>
      </w:r>
    </w:p>
  </w:footnote>
  <w:footnote w:type="continuationSeparator" w:id="0">
    <w:p w:rsidR="005A7E66" w:rsidRDefault="005A7E66" w:rsidP="00757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FC" w:rsidRDefault="00757CFC" w:rsidP="00757CF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77AF4"/>
    <w:multiLevelType w:val="multilevel"/>
    <w:tmpl w:val="758E48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27BC21A2"/>
    <w:multiLevelType w:val="hybridMultilevel"/>
    <w:tmpl w:val="3CEEC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DB67E88"/>
    <w:multiLevelType w:val="hybridMultilevel"/>
    <w:tmpl w:val="10BA2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80048E"/>
    <w:multiLevelType w:val="hybridMultilevel"/>
    <w:tmpl w:val="BA6E7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1FF7CC9"/>
    <w:multiLevelType w:val="hybridMultilevel"/>
    <w:tmpl w:val="DFA0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FE4C10"/>
    <w:multiLevelType w:val="hybridMultilevel"/>
    <w:tmpl w:val="7286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C75232"/>
    <w:multiLevelType w:val="multilevel"/>
    <w:tmpl w:val="00F2A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58C663F"/>
    <w:multiLevelType w:val="multilevel"/>
    <w:tmpl w:val="90B86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7722571"/>
    <w:multiLevelType w:val="multilevel"/>
    <w:tmpl w:val="3852F6D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num w:numId="1">
    <w:abstractNumId w:val="8"/>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7DB"/>
    <w:rsid w:val="000133D3"/>
    <w:rsid w:val="000B6437"/>
    <w:rsid w:val="00107AA5"/>
    <w:rsid w:val="00123CA8"/>
    <w:rsid w:val="0018673D"/>
    <w:rsid w:val="001C4B21"/>
    <w:rsid w:val="00201C05"/>
    <w:rsid w:val="00205F4C"/>
    <w:rsid w:val="00273AEB"/>
    <w:rsid w:val="00282C33"/>
    <w:rsid w:val="00297216"/>
    <w:rsid w:val="003576A6"/>
    <w:rsid w:val="00382F6E"/>
    <w:rsid w:val="003E4CEE"/>
    <w:rsid w:val="003F5E40"/>
    <w:rsid w:val="00407465"/>
    <w:rsid w:val="00510C2C"/>
    <w:rsid w:val="00563B84"/>
    <w:rsid w:val="005677DB"/>
    <w:rsid w:val="00594C60"/>
    <w:rsid w:val="005A2735"/>
    <w:rsid w:val="005A7E66"/>
    <w:rsid w:val="005C7EE1"/>
    <w:rsid w:val="005E0987"/>
    <w:rsid w:val="005E763D"/>
    <w:rsid w:val="00612145"/>
    <w:rsid w:val="00655B0C"/>
    <w:rsid w:val="00681F3E"/>
    <w:rsid w:val="0069223D"/>
    <w:rsid w:val="006A3E84"/>
    <w:rsid w:val="0071009C"/>
    <w:rsid w:val="00757CFC"/>
    <w:rsid w:val="0079200E"/>
    <w:rsid w:val="007C0A49"/>
    <w:rsid w:val="007D3B3A"/>
    <w:rsid w:val="00812499"/>
    <w:rsid w:val="00826938"/>
    <w:rsid w:val="00837931"/>
    <w:rsid w:val="00883C1D"/>
    <w:rsid w:val="0089597F"/>
    <w:rsid w:val="008A34AF"/>
    <w:rsid w:val="008D2CCA"/>
    <w:rsid w:val="0092687F"/>
    <w:rsid w:val="00973637"/>
    <w:rsid w:val="00995D3F"/>
    <w:rsid w:val="009B21F1"/>
    <w:rsid w:val="009D73AE"/>
    <w:rsid w:val="009E5105"/>
    <w:rsid w:val="00A13D9E"/>
    <w:rsid w:val="00A1547E"/>
    <w:rsid w:val="00AC6DDD"/>
    <w:rsid w:val="00B14898"/>
    <w:rsid w:val="00B73CFE"/>
    <w:rsid w:val="00B84052"/>
    <w:rsid w:val="00BC037D"/>
    <w:rsid w:val="00C02FD7"/>
    <w:rsid w:val="00C061BA"/>
    <w:rsid w:val="00C55BAE"/>
    <w:rsid w:val="00C5700B"/>
    <w:rsid w:val="00D05E17"/>
    <w:rsid w:val="00DB31A1"/>
    <w:rsid w:val="00E04A89"/>
    <w:rsid w:val="00E34495"/>
    <w:rsid w:val="00E35BC7"/>
    <w:rsid w:val="00E97D84"/>
    <w:rsid w:val="00EB6487"/>
    <w:rsid w:val="00EC2144"/>
    <w:rsid w:val="00F232A4"/>
    <w:rsid w:val="00F40209"/>
    <w:rsid w:val="00F55661"/>
    <w:rsid w:val="00F706AE"/>
    <w:rsid w:val="00F767C2"/>
    <w:rsid w:val="00F83899"/>
    <w:rsid w:val="00F853E1"/>
    <w:rsid w:val="00FB5231"/>
    <w:rsid w:val="00FC0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55B0C"/>
    <w:pPr>
      <w:spacing w:after="0" w:line="240" w:lineRule="auto"/>
    </w:pPr>
    <w:rPr>
      <w:rFonts w:cs="Consolas"/>
      <w:szCs w:val="21"/>
    </w:rPr>
  </w:style>
  <w:style w:type="character" w:customStyle="1" w:styleId="PlainTextChar">
    <w:name w:val="Plain Text Char"/>
    <w:basedOn w:val="DefaultParagraphFont"/>
    <w:link w:val="PlainText"/>
    <w:uiPriority w:val="99"/>
    <w:rsid w:val="00655B0C"/>
    <w:rPr>
      <w:rFonts w:cs="Consolas"/>
      <w:szCs w:val="21"/>
    </w:rPr>
  </w:style>
  <w:style w:type="paragraph" w:styleId="ListParagraph">
    <w:name w:val="List Paragraph"/>
    <w:basedOn w:val="Normal"/>
    <w:uiPriority w:val="34"/>
    <w:qFormat/>
    <w:rsid w:val="00282C33"/>
    <w:pPr>
      <w:ind w:left="720"/>
      <w:contextualSpacing/>
    </w:pPr>
    <w:rPr>
      <w:rFonts w:asciiTheme="minorHAnsi" w:hAnsiTheme="minorHAnsi"/>
      <w:sz w:val="22"/>
    </w:rPr>
  </w:style>
  <w:style w:type="paragraph" w:customStyle="1" w:styleId="wordsection1">
    <w:name w:val="wordsection1"/>
    <w:basedOn w:val="Normal"/>
    <w:uiPriority w:val="99"/>
    <w:rsid w:val="00F232A4"/>
    <w:pPr>
      <w:spacing w:after="0" w:line="240" w:lineRule="auto"/>
    </w:pPr>
    <w:rPr>
      <w:rFonts w:ascii="Times New Roman" w:hAnsi="Times New Roman" w:cs="Times New Roman"/>
      <w:szCs w:val="24"/>
      <w:lang w:eastAsia="en-GB"/>
    </w:rPr>
  </w:style>
  <w:style w:type="paragraph" w:styleId="NormalWeb">
    <w:name w:val="Normal (Web)"/>
    <w:basedOn w:val="Normal"/>
    <w:uiPriority w:val="99"/>
    <w:unhideWhenUsed/>
    <w:rsid w:val="00973637"/>
    <w:pPr>
      <w:spacing w:after="0" w:line="240" w:lineRule="auto"/>
    </w:pPr>
    <w:rPr>
      <w:rFonts w:ascii="Times New Roman" w:hAnsi="Times New Roman" w:cs="Times New Roman"/>
      <w:szCs w:val="24"/>
      <w:lang w:eastAsia="en-GB"/>
    </w:rPr>
  </w:style>
  <w:style w:type="character" w:styleId="Hyperlink">
    <w:name w:val="Hyperlink"/>
    <w:basedOn w:val="DefaultParagraphFont"/>
    <w:uiPriority w:val="99"/>
    <w:semiHidden/>
    <w:unhideWhenUsed/>
    <w:rsid w:val="007C0A49"/>
    <w:rPr>
      <w:color w:val="0000FF"/>
      <w:u w:val="single"/>
    </w:rPr>
  </w:style>
  <w:style w:type="paragraph" w:styleId="Header">
    <w:name w:val="header"/>
    <w:basedOn w:val="Normal"/>
    <w:link w:val="HeaderChar"/>
    <w:uiPriority w:val="99"/>
    <w:unhideWhenUsed/>
    <w:rsid w:val="00757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FC"/>
  </w:style>
  <w:style w:type="paragraph" w:styleId="Footer">
    <w:name w:val="footer"/>
    <w:basedOn w:val="Normal"/>
    <w:link w:val="FooterChar"/>
    <w:uiPriority w:val="99"/>
    <w:unhideWhenUsed/>
    <w:rsid w:val="00757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FC"/>
  </w:style>
  <w:style w:type="paragraph" w:styleId="BalloonText">
    <w:name w:val="Balloon Text"/>
    <w:basedOn w:val="Normal"/>
    <w:link w:val="BalloonTextChar"/>
    <w:uiPriority w:val="99"/>
    <w:semiHidden/>
    <w:unhideWhenUsed/>
    <w:rsid w:val="00757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55B0C"/>
    <w:pPr>
      <w:spacing w:after="0" w:line="240" w:lineRule="auto"/>
    </w:pPr>
    <w:rPr>
      <w:rFonts w:cs="Consolas"/>
      <w:szCs w:val="21"/>
    </w:rPr>
  </w:style>
  <w:style w:type="character" w:customStyle="1" w:styleId="PlainTextChar">
    <w:name w:val="Plain Text Char"/>
    <w:basedOn w:val="DefaultParagraphFont"/>
    <w:link w:val="PlainText"/>
    <w:uiPriority w:val="99"/>
    <w:rsid w:val="00655B0C"/>
    <w:rPr>
      <w:rFonts w:cs="Consolas"/>
      <w:szCs w:val="21"/>
    </w:rPr>
  </w:style>
  <w:style w:type="paragraph" w:styleId="ListParagraph">
    <w:name w:val="List Paragraph"/>
    <w:basedOn w:val="Normal"/>
    <w:uiPriority w:val="34"/>
    <w:qFormat/>
    <w:rsid w:val="00282C33"/>
    <w:pPr>
      <w:ind w:left="720"/>
      <w:contextualSpacing/>
    </w:pPr>
    <w:rPr>
      <w:rFonts w:asciiTheme="minorHAnsi" w:hAnsiTheme="minorHAnsi"/>
      <w:sz w:val="22"/>
    </w:rPr>
  </w:style>
  <w:style w:type="paragraph" w:customStyle="1" w:styleId="wordsection1">
    <w:name w:val="wordsection1"/>
    <w:basedOn w:val="Normal"/>
    <w:uiPriority w:val="99"/>
    <w:rsid w:val="00F232A4"/>
    <w:pPr>
      <w:spacing w:after="0" w:line="240" w:lineRule="auto"/>
    </w:pPr>
    <w:rPr>
      <w:rFonts w:ascii="Times New Roman" w:hAnsi="Times New Roman" w:cs="Times New Roman"/>
      <w:szCs w:val="24"/>
      <w:lang w:eastAsia="en-GB"/>
    </w:rPr>
  </w:style>
  <w:style w:type="paragraph" w:styleId="NormalWeb">
    <w:name w:val="Normal (Web)"/>
    <w:basedOn w:val="Normal"/>
    <w:uiPriority w:val="99"/>
    <w:unhideWhenUsed/>
    <w:rsid w:val="00973637"/>
    <w:pPr>
      <w:spacing w:after="0" w:line="240" w:lineRule="auto"/>
    </w:pPr>
    <w:rPr>
      <w:rFonts w:ascii="Times New Roman" w:hAnsi="Times New Roman" w:cs="Times New Roman"/>
      <w:szCs w:val="24"/>
      <w:lang w:eastAsia="en-GB"/>
    </w:rPr>
  </w:style>
  <w:style w:type="character" w:styleId="Hyperlink">
    <w:name w:val="Hyperlink"/>
    <w:basedOn w:val="DefaultParagraphFont"/>
    <w:uiPriority w:val="99"/>
    <w:semiHidden/>
    <w:unhideWhenUsed/>
    <w:rsid w:val="007C0A49"/>
    <w:rPr>
      <w:color w:val="0000FF"/>
      <w:u w:val="single"/>
    </w:rPr>
  </w:style>
  <w:style w:type="paragraph" w:styleId="Header">
    <w:name w:val="header"/>
    <w:basedOn w:val="Normal"/>
    <w:link w:val="HeaderChar"/>
    <w:uiPriority w:val="99"/>
    <w:unhideWhenUsed/>
    <w:rsid w:val="00757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FC"/>
  </w:style>
  <w:style w:type="paragraph" w:styleId="Footer">
    <w:name w:val="footer"/>
    <w:basedOn w:val="Normal"/>
    <w:link w:val="FooterChar"/>
    <w:uiPriority w:val="99"/>
    <w:unhideWhenUsed/>
    <w:rsid w:val="00757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FC"/>
  </w:style>
  <w:style w:type="paragraph" w:styleId="BalloonText">
    <w:name w:val="Balloon Text"/>
    <w:basedOn w:val="Normal"/>
    <w:link w:val="BalloonTextChar"/>
    <w:uiPriority w:val="99"/>
    <w:semiHidden/>
    <w:unhideWhenUsed/>
    <w:rsid w:val="00757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2921">
      <w:bodyDiv w:val="1"/>
      <w:marLeft w:val="0"/>
      <w:marRight w:val="0"/>
      <w:marTop w:val="0"/>
      <w:marBottom w:val="0"/>
      <w:divBdr>
        <w:top w:val="none" w:sz="0" w:space="0" w:color="auto"/>
        <w:left w:val="none" w:sz="0" w:space="0" w:color="auto"/>
        <w:bottom w:val="none" w:sz="0" w:space="0" w:color="auto"/>
        <w:right w:val="none" w:sz="0" w:space="0" w:color="auto"/>
      </w:divBdr>
    </w:div>
    <w:div w:id="162823688">
      <w:bodyDiv w:val="1"/>
      <w:marLeft w:val="0"/>
      <w:marRight w:val="0"/>
      <w:marTop w:val="0"/>
      <w:marBottom w:val="0"/>
      <w:divBdr>
        <w:top w:val="none" w:sz="0" w:space="0" w:color="auto"/>
        <w:left w:val="none" w:sz="0" w:space="0" w:color="auto"/>
        <w:bottom w:val="none" w:sz="0" w:space="0" w:color="auto"/>
        <w:right w:val="none" w:sz="0" w:space="0" w:color="auto"/>
      </w:divBdr>
    </w:div>
    <w:div w:id="268588959">
      <w:bodyDiv w:val="1"/>
      <w:marLeft w:val="0"/>
      <w:marRight w:val="0"/>
      <w:marTop w:val="0"/>
      <w:marBottom w:val="0"/>
      <w:divBdr>
        <w:top w:val="none" w:sz="0" w:space="0" w:color="auto"/>
        <w:left w:val="none" w:sz="0" w:space="0" w:color="auto"/>
        <w:bottom w:val="none" w:sz="0" w:space="0" w:color="auto"/>
        <w:right w:val="none" w:sz="0" w:space="0" w:color="auto"/>
      </w:divBdr>
    </w:div>
    <w:div w:id="347608808">
      <w:bodyDiv w:val="1"/>
      <w:marLeft w:val="0"/>
      <w:marRight w:val="0"/>
      <w:marTop w:val="0"/>
      <w:marBottom w:val="0"/>
      <w:divBdr>
        <w:top w:val="none" w:sz="0" w:space="0" w:color="auto"/>
        <w:left w:val="none" w:sz="0" w:space="0" w:color="auto"/>
        <w:bottom w:val="none" w:sz="0" w:space="0" w:color="auto"/>
        <w:right w:val="none" w:sz="0" w:space="0" w:color="auto"/>
      </w:divBdr>
    </w:div>
    <w:div w:id="607129467">
      <w:bodyDiv w:val="1"/>
      <w:marLeft w:val="0"/>
      <w:marRight w:val="0"/>
      <w:marTop w:val="0"/>
      <w:marBottom w:val="0"/>
      <w:divBdr>
        <w:top w:val="none" w:sz="0" w:space="0" w:color="auto"/>
        <w:left w:val="none" w:sz="0" w:space="0" w:color="auto"/>
        <w:bottom w:val="none" w:sz="0" w:space="0" w:color="auto"/>
        <w:right w:val="none" w:sz="0" w:space="0" w:color="auto"/>
      </w:divBdr>
    </w:div>
    <w:div w:id="900360768">
      <w:bodyDiv w:val="1"/>
      <w:marLeft w:val="0"/>
      <w:marRight w:val="0"/>
      <w:marTop w:val="0"/>
      <w:marBottom w:val="0"/>
      <w:divBdr>
        <w:top w:val="none" w:sz="0" w:space="0" w:color="auto"/>
        <w:left w:val="none" w:sz="0" w:space="0" w:color="auto"/>
        <w:bottom w:val="none" w:sz="0" w:space="0" w:color="auto"/>
        <w:right w:val="none" w:sz="0" w:space="0" w:color="auto"/>
      </w:divBdr>
    </w:div>
    <w:div w:id="948196886">
      <w:bodyDiv w:val="1"/>
      <w:marLeft w:val="0"/>
      <w:marRight w:val="0"/>
      <w:marTop w:val="0"/>
      <w:marBottom w:val="0"/>
      <w:divBdr>
        <w:top w:val="none" w:sz="0" w:space="0" w:color="auto"/>
        <w:left w:val="none" w:sz="0" w:space="0" w:color="auto"/>
        <w:bottom w:val="none" w:sz="0" w:space="0" w:color="auto"/>
        <w:right w:val="none" w:sz="0" w:space="0" w:color="auto"/>
      </w:divBdr>
    </w:div>
    <w:div w:id="1043289350">
      <w:bodyDiv w:val="1"/>
      <w:marLeft w:val="0"/>
      <w:marRight w:val="0"/>
      <w:marTop w:val="0"/>
      <w:marBottom w:val="0"/>
      <w:divBdr>
        <w:top w:val="none" w:sz="0" w:space="0" w:color="auto"/>
        <w:left w:val="none" w:sz="0" w:space="0" w:color="auto"/>
        <w:bottom w:val="none" w:sz="0" w:space="0" w:color="auto"/>
        <w:right w:val="none" w:sz="0" w:space="0" w:color="auto"/>
      </w:divBdr>
    </w:div>
    <w:div w:id="1181166250">
      <w:bodyDiv w:val="1"/>
      <w:marLeft w:val="0"/>
      <w:marRight w:val="0"/>
      <w:marTop w:val="0"/>
      <w:marBottom w:val="0"/>
      <w:divBdr>
        <w:top w:val="none" w:sz="0" w:space="0" w:color="auto"/>
        <w:left w:val="none" w:sz="0" w:space="0" w:color="auto"/>
        <w:bottom w:val="none" w:sz="0" w:space="0" w:color="auto"/>
        <w:right w:val="none" w:sz="0" w:space="0" w:color="auto"/>
      </w:divBdr>
    </w:div>
    <w:div w:id="1482036228">
      <w:bodyDiv w:val="1"/>
      <w:marLeft w:val="0"/>
      <w:marRight w:val="0"/>
      <w:marTop w:val="0"/>
      <w:marBottom w:val="0"/>
      <w:divBdr>
        <w:top w:val="none" w:sz="0" w:space="0" w:color="auto"/>
        <w:left w:val="none" w:sz="0" w:space="0" w:color="auto"/>
        <w:bottom w:val="none" w:sz="0" w:space="0" w:color="auto"/>
        <w:right w:val="none" w:sz="0" w:space="0" w:color="auto"/>
      </w:divBdr>
    </w:div>
    <w:div w:id="21071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68004-03C7-42BF-AED3-FEEFBA00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Tilston</dc:creator>
  <cp:lastModifiedBy>User</cp:lastModifiedBy>
  <cp:revision>2</cp:revision>
  <dcterms:created xsi:type="dcterms:W3CDTF">2020-04-01T16:42:00Z</dcterms:created>
  <dcterms:modified xsi:type="dcterms:W3CDTF">2020-04-01T16:42:00Z</dcterms:modified>
</cp:coreProperties>
</file>